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9F8BB"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2917F77A"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177DB91F" w14:textId="77777777" w:rsidR="000152D7" w:rsidRPr="00C32AAB" w:rsidRDefault="000152D7">
      <w:pPr>
        <w:widowControl w:val="0"/>
        <w:autoSpaceDE w:val="0"/>
        <w:autoSpaceDN w:val="0"/>
        <w:adjustRightInd w:val="0"/>
        <w:spacing w:before="18" w:after="0" w:line="260" w:lineRule="exact"/>
        <w:rPr>
          <w:rFonts w:ascii="Times New Roman" w:hAnsi="Times New Roman" w:cs="Times New Roman"/>
        </w:rPr>
      </w:pPr>
    </w:p>
    <w:p w14:paraId="4D339DC6" w14:textId="77777777" w:rsidR="000152D7" w:rsidRPr="00C32AAB" w:rsidRDefault="00695F9F" w:rsidP="004F7573">
      <w:pPr>
        <w:widowControl w:val="0"/>
        <w:autoSpaceDE w:val="0"/>
        <w:autoSpaceDN w:val="0"/>
        <w:adjustRightInd w:val="0"/>
        <w:spacing w:before="29" w:after="0" w:line="240" w:lineRule="auto"/>
        <w:ind w:left="5138" w:right="-20"/>
        <w:rPr>
          <w:rFonts w:ascii="Arial" w:hAnsi="Arial" w:cs="Arial"/>
        </w:rPr>
      </w:pPr>
      <w:r w:rsidRPr="00C32AAB">
        <w:rPr>
          <w:rFonts w:ascii="Arial" w:hAnsi="Arial" w:cs="Arial"/>
          <w:b/>
          <w:bCs/>
          <w:lang w:val="cy-GB"/>
        </w:rPr>
        <w:t>Cynllun Gweithredu Safonau'r Gymraeg</w:t>
      </w:r>
    </w:p>
    <w:p w14:paraId="503881A8" w14:textId="77777777" w:rsidR="000152D7" w:rsidRPr="00C32AAB" w:rsidRDefault="000152D7">
      <w:pPr>
        <w:widowControl w:val="0"/>
        <w:autoSpaceDE w:val="0"/>
        <w:autoSpaceDN w:val="0"/>
        <w:adjustRightInd w:val="0"/>
        <w:spacing w:after="0" w:line="200" w:lineRule="exact"/>
        <w:rPr>
          <w:rFonts w:ascii="Arial" w:hAnsi="Arial" w:cs="Arial"/>
        </w:rPr>
      </w:pPr>
    </w:p>
    <w:p w14:paraId="22D2E3DF" w14:textId="77777777" w:rsidR="000152D7" w:rsidRPr="00C32AAB" w:rsidRDefault="000152D7">
      <w:pPr>
        <w:widowControl w:val="0"/>
        <w:autoSpaceDE w:val="0"/>
        <w:autoSpaceDN w:val="0"/>
        <w:adjustRightInd w:val="0"/>
        <w:spacing w:after="0" w:line="200" w:lineRule="exact"/>
        <w:rPr>
          <w:rFonts w:ascii="Arial" w:hAnsi="Arial" w:cs="Arial"/>
        </w:rPr>
      </w:pPr>
    </w:p>
    <w:p w14:paraId="0F7CB3B0" w14:textId="77777777" w:rsidR="000152D7" w:rsidRPr="00C32AAB" w:rsidRDefault="000152D7">
      <w:pPr>
        <w:widowControl w:val="0"/>
        <w:autoSpaceDE w:val="0"/>
        <w:autoSpaceDN w:val="0"/>
        <w:adjustRightInd w:val="0"/>
        <w:spacing w:after="0" w:line="200" w:lineRule="exact"/>
        <w:rPr>
          <w:rFonts w:ascii="Arial" w:hAnsi="Arial" w:cs="Arial"/>
        </w:rPr>
      </w:pPr>
    </w:p>
    <w:p w14:paraId="3E0619F7" w14:textId="77777777" w:rsidR="000152D7" w:rsidRPr="00C32AAB" w:rsidRDefault="000152D7">
      <w:pPr>
        <w:widowControl w:val="0"/>
        <w:autoSpaceDE w:val="0"/>
        <w:autoSpaceDN w:val="0"/>
        <w:adjustRightInd w:val="0"/>
        <w:spacing w:before="11" w:after="0" w:line="220" w:lineRule="exact"/>
        <w:rPr>
          <w:rFonts w:ascii="Arial" w:hAnsi="Arial" w:cs="Arial"/>
        </w:rPr>
      </w:pPr>
    </w:p>
    <w:tbl>
      <w:tblPr>
        <w:tblW w:w="0" w:type="auto"/>
        <w:tblInd w:w="106" w:type="dxa"/>
        <w:tblLayout w:type="fixed"/>
        <w:tblCellMar>
          <w:left w:w="0" w:type="dxa"/>
          <w:right w:w="0" w:type="dxa"/>
        </w:tblCellMar>
        <w:tblLook w:val="0000" w:firstRow="0" w:lastRow="0" w:firstColumn="0" w:lastColumn="0" w:noHBand="0" w:noVBand="0"/>
      </w:tblPr>
      <w:tblGrid>
        <w:gridCol w:w="5497"/>
        <w:gridCol w:w="4724"/>
        <w:gridCol w:w="3956"/>
      </w:tblGrid>
      <w:tr w:rsidR="000152D7" w:rsidRPr="00C32AAB" w14:paraId="3B8F10C2" w14:textId="77777777">
        <w:trPr>
          <w:trHeight w:hRule="exact" w:val="286"/>
        </w:trPr>
        <w:tc>
          <w:tcPr>
            <w:tcW w:w="14177" w:type="dxa"/>
            <w:gridSpan w:val="3"/>
            <w:tcBorders>
              <w:top w:val="single" w:sz="4" w:space="0" w:color="000000"/>
              <w:left w:val="single" w:sz="4" w:space="0" w:color="000000"/>
              <w:bottom w:val="single" w:sz="4" w:space="0" w:color="000000"/>
              <w:right w:val="single" w:sz="4" w:space="0" w:color="000000"/>
            </w:tcBorders>
          </w:tcPr>
          <w:p w14:paraId="0B1EE6F6" w14:textId="77777777" w:rsidR="000152D7" w:rsidRPr="00C32AAB" w:rsidRDefault="00695F9F" w:rsidP="00684A8D">
            <w:pPr>
              <w:widowControl w:val="0"/>
              <w:tabs>
                <w:tab w:val="left" w:pos="14177"/>
              </w:tabs>
              <w:autoSpaceDE w:val="0"/>
              <w:autoSpaceDN w:val="0"/>
              <w:adjustRightInd w:val="0"/>
              <w:spacing w:after="0" w:line="271" w:lineRule="exact"/>
              <w:ind w:left="5096" w:right="-464"/>
              <w:rPr>
                <w:rFonts w:ascii="Times New Roman" w:hAnsi="Times New Roman" w:cs="Times New Roman"/>
              </w:rPr>
            </w:pPr>
            <w:r w:rsidRPr="00C32AAB">
              <w:rPr>
                <w:rFonts w:ascii="Arial" w:hAnsi="Arial" w:cs="Arial"/>
                <w:b/>
                <w:bCs/>
                <w:lang w:val="cy-GB"/>
              </w:rPr>
              <w:t>SAFONAU CYFLENWI GWASANAETHAU</w:t>
            </w:r>
          </w:p>
        </w:tc>
      </w:tr>
      <w:tr w:rsidR="000152D7" w:rsidRPr="00C32AAB" w14:paraId="7E7A1B8A" w14:textId="77777777">
        <w:trPr>
          <w:trHeight w:hRule="exact" w:val="286"/>
        </w:trPr>
        <w:tc>
          <w:tcPr>
            <w:tcW w:w="5497" w:type="dxa"/>
            <w:tcBorders>
              <w:top w:val="single" w:sz="4" w:space="0" w:color="000000"/>
              <w:left w:val="single" w:sz="4" w:space="0" w:color="000000"/>
              <w:bottom w:val="single" w:sz="4" w:space="0" w:color="000000"/>
              <w:right w:val="single" w:sz="4" w:space="0" w:color="000000"/>
            </w:tcBorders>
          </w:tcPr>
          <w:p w14:paraId="7A82AE73" w14:textId="77777777" w:rsidR="000152D7" w:rsidRPr="00C32AAB" w:rsidRDefault="00695F9F">
            <w:pPr>
              <w:widowControl w:val="0"/>
              <w:autoSpaceDE w:val="0"/>
              <w:autoSpaceDN w:val="0"/>
              <w:adjustRightInd w:val="0"/>
              <w:spacing w:after="0" w:line="271" w:lineRule="exact"/>
              <w:ind w:left="102" w:right="-20"/>
              <w:rPr>
                <w:rFonts w:ascii="Times New Roman" w:hAnsi="Times New Roman" w:cs="Times New Roman"/>
              </w:rPr>
            </w:pPr>
            <w:r w:rsidRPr="00C32AAB">
              <w:rPr>
                <w:rFonts w:ascii="Arial" w:hAnsi="Arial" w:cs="Arial"/>
                <w:b/>
                <w:bCs/>
                <w:lang w:val="cy-GB"/>
              </w:rPr>
              <w:t>Sut yr ydym yn bwriadu cydymffurfio</w:t>
            </w:r>
          </w:p>
        </w:tc>
        <w:tc>
          <w:tcPr>
            <w:tcW w:w="4724" w:type="dxa"/>
            <w:tcBorders>
              <w:top w:val="single" w:sz="4" w:space="0" w:color="000000"/>
              <w:left w:val="single" w:sz="4" w:space="0" w:color="000000"/>
              <w:bottom w:val="single" w:sz="4" w:space="0" w:color="000000"/>
              <w:right w:val="single" w:sz="4" w:space="0" w:color="000000"/>
            </w:tcBorders>
          </w:tcPr>
          <w:p w14:paraId="026B7907" w14:textId="77777777" w:rsidR="000152D7" w:rsidRPr="00C32AAB" w:rsidRDefault="00695F9F">
            <w:pPr>
              <w:widowControl w:val="0"/>
              <w:autoSpaceDE w:val="0"/>
              <w:autoSpaceDN w:val="0"/>
              <w:adjustRightInd w:val="0"/>
              <w:spacing w:after="0" w:line="271" w:lineRule="exact"/>
              <w:ind w:left="733" w:right="-20"/>
              <w:rPr>
                <w:rFonts w:ascii="Times New Roman" w:hAnsi="Times New Roman" w:cs="Times New Roman"/>
              </w:rPr>
            </w:pPr>
            <w:r w:rsidRPr="00C32AAB">
              <w:rPr>
                <w:rFonts w:ascii="Arial" w:hAnsi="Arial" w:cs="Arial"/>
                <w:b/>
                <w:bCs/>
                <w:lang w:val="cy-GB"/>
              </w:rPr>
              <w:t>Hwyluso'r defnydd o'r Gymraeg</w:t>
            </w:r>
          </w:p>
        </w:tc>
        <w:tc>
          <w:tcPr>
            <w:tcW w:w="3956" w:type="dxa"/>
            <w:tcBorders>
              <w:top w:val="single" w:sz="4" w:space="0" w:color="000000"/>
              <w:left w:val="single" w:sz="4" w:space="0" w:color="000000"/>
              <w:bottom w:val="single" w:sz="4" w:space="0" w:color="000000"/>
              <w:right w:val="single" w:sz="4" w:space="0" w:color="000000"/>
            </w:tcBorders>
          </w:tcPr>
          <w:p w14:paraId="700EAFC5" w14:textId="77777777" w:rsidR="000152D7" w:rsidRPr="00C32AAB" w:rsidRDefault="00695F9F">
            <w:pPr>
              <w:widowControl w:val="0"/>
              <w:autoSpaceDE w:val="0"/>
              <w:autoSpaceDN w:val="0"/>
              <w:adjustRightInd w:val="0"/>
              <w:spacing w:after="0" w:line="271" w:lineRule="exact"/>
              <w:ind w:left="102" w:right="-20"/>
              <w:rPr>
                <w:rFonts w:ascii="Times New Roman" w:hAnsi="Times New Roman" w:cs="Times New Roman"/>
              </w:rPr>
            </w:pPr>
            <w:r w:rsidRPr="00C32AAB">
              <w:rPr>
                <w:rFonts w:ascii="Arial" w:hAnsi="Arial" w:cs="Arial"/>
                <w:b/>
                <w:bCs/>
                <w:lang w:val="cy-GB"/>
              </w:rPr>
              <w:t>Goruchwylio</w:t>
            </w:r>
          </w:p>
        </w:tc>
      </w:tr>
      <w:tr w:rsidR="000152D7" w:rsidRPr="00C32AAB" w14:paraId="6D12A8D9" w14:textId="77777777">
        <w:trPr>
          <w:trHeight w:hRule="exact" w:val="1390"/>
        </w:trPr>
        <w:tc>
          <w:tcPr>
            <w:tcW w:w="5497" w:type="dxa"/>
            <w:tcBorders>
              <w:top w:val="single" w:sz="4" w:space="0" w:color="000000"/>
              <w:left w:val="single" w:sz="4" w:space="0" w:color="000000"/>
              <w:bottom w:val="single" w:sz="4" w:space="0" w:color="000000"/>
              <w:right w:val="single" w:sz="4" w:space="0" w:color="000000"/>
            </w:tcBorders>
          </w:tcPr>
          <w:p w14:paraId="2D7F8188"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b/>
                <w:bCs/>
                <w:lang w:val="cy-GB"/>
              </w:rPr>
              <w:t>Cofnodi dewis iaith</w:t>
            </w:r>
          </w:p>
          <w:p w14:paraId="0F9916C0" w14:textId="77777777" w:rsidR="000152D7" w:rsidRPr="00C32AAB" w:rsidRDefault="00695F9F" w:rsidP="00C32AAB">
            <w:pPr>
              <w:widowControl w:val="0"/>
              <w:autoSpaceDE w:val="0"/>
              <w:autoSpaceDN w:val="0"/>
              <w:adjustRightInd w:val="0"/>
              <w:spacing w:after="0" w:line="240" w:lineRule="auto"/>
              <w:ind w:left="102" w:right="-20"/>
              <w:rPr>
                <w:rFonts w:ascii="Arial" w:hAnsi="Arial" w:cs="Arial"/>
              </w:rPr>
            </w:pPr>
            <w:r w:rsidRPr="00C32AAB">
              <w:rPr>
                <w:rFonts w:ascii="Arial" w:hAnsi="Arial" w:cs="Arial"/>
                <w:lang w:val="cy-GB"/>
              </w:rPr>
              <w:t xml:space="preserve">Bydd GTACGC yn gofyn pa un yw dewis iaith defnyddiwr gwasanaeth </w:t>
            </w:r>
            <w:r w:rsidRPr="00C32AAB">
              <w:rPr>
                <w:rFonts w:ascii="Arial" w:hAnsi="Arial" w:cs="Arial"/>
                <w:spacing w:val="1"/>
                <w:lang w:val="cy-GB"/>
              </w:rPr>
              <w:t>yn y pwynt cyswllt cyntaf.</w:t>
            </w:r>
          </w:p>
        </w:tc>
        <w:tc>
          <w:tcPr>
            <w:tcW w:w="4724" w:type="dxa"/>
            <w:tcBorders>
              <w:top w:val="single" w:sz="4" w:space="0" w:color="000000"/>
              <w:left w:val="single" w:sz="4" w:space="0" w:color="000000"/>
              <w:bottom w:val="single" w:sz="4" w:space="0" w:color="000000"/>
              <w:right w:val="single" w:sz="4" w:space="0" w:color="000000"/>
            </w:tcBorders>
          </w:tcPr>
          <w:p w14:paraId="7F0A7D24" w14:textId="77777777" w:rsidR="000152D7" w:rsidRPr="008F7F64" w:rsidRDefault="00695F9F" w:rsidP="008F7F64">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Bydd y dewis iaith yn cael ei gofnodi gan</w:t>
            </w:r>
            <w:r w:rsidR="008F7F64">
              <w:rPr>
                <w:rFonts w:ascii="Arial" w:hAnsi="Arial" w:cs="Arial"/>
              </w:rPr>
              <w:t xml:space="preserve"> </w:t>
            </w:r>
            <w:r w:rsidRPr="00C32AAB">
              <w:rPr>
                <w:rFonts w:ascii="Arial" w:hAnsi="Arial" w:cs="Arial"/>
                <w:lang w:val="cy-GB"/>
              </w:rPr>
              <w:t>yr adran sy'n dod i gyswllt â'r defnyddiwr gwasanaeth, a bydd yr wybodaeth hon yn cael ei rhannu ag adrannau mewnol eraill yn ôl yr angen.</w:t>
            </w:r>
          </w:p>
        </w:tc>
        <w:tc>
          <w:tcPr>
            <w:tcW w:w="3956" w:type="dxa"/>
            <w:tcBorders>
              <w:top w:val="single" w:sz="4" w:space="0" w:color="000000"/>
              <w:left w:val="single" w:sz="4" w:space="0" w:color="000000"/>
              <w:bottom w:val="single" w:sz="4" w:space="0" w:color="000000"/>
              <w:right w:val="single" w:sz="4" w:space="0" w:color="000000"/>
            </w:tcBorders>
          </w:tcPr>
          <w:p w14:paraId="506FD386" w14:textId="77777777" w:rsidR="000152D7" w:rsidRPr="008F7F64" w:rsidRDefault="00695F9F" w:rsidP="008F7F64">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Mae pob Pennaeth Gwasanaeth yn ysgwyddo'r</w:t>
            </w:r>
            <w:r w:rsidR="008F7F64">
              <w:rPr>
                <w:rFonts w:ascii="Arial" w:hAnsi="Arial" w:cs="Arial"/>
              </w:rPr>
              <w:t xml:space="preserve"> </w:t>
            </w:r>
            <w:r w:rsidRPr="00C32AAB">
              <w:rPr>
                <w:rFonts w:ascii="Arial" w:hAnsi="Arial" w:cs="Arial"/>
                <w:lang w:val="cy-GB"/>
              </w:rPr>
              <w:t>cyfrifoldeb cyffredinol am roi Safonau'r Gymraeg ar waith yn ei gyfarwyddiaeth ei hun, ac mae hyn yn cynnwys cadw cofnodion a monitro.</w:t>
            </w:r>
          </w:p>
        </w:tc>
      </w:tr>
      <w:tr w:rsidR="000152D7" w:rsidRPr="00C32AAB" w14:paraId="53E2CF36" w14:textId="77777777" w:rsidTr="0093442C">
        <w:trPr>
          <w:trHeight w:hRule="exact" w:val="5177"/>
        </w:trPr>
        <w:tc>
          <w:tcPr>
            <w:tcW w:w="5497" w:type="dxa"/>
            <w:tcBorders>
              <w:top w:val="single" w:sz="4" w:space="0" w:color="000000"/>
              <w:left w:val="single" w:sz="4" w:space="0" w:color="000000"/>
              <w:bottom w:val="single" w:sz="4" w:space="0" w:color="000000"/>
              <w:right w:val="single" w:sz="4" w:space="0" w:color="000000"/>
            </w:tcBorders>
          </w:tcPr>
          <w:p w14:paraId="7FE47F9E"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b/>
                <w:bCs/>
                <w:lang w:val="cy-GB"/>
              </w:rPr>
              <w:t>Gohebiaeth</w:t>
            </w:r>
          </w:p>
          <w:p w14:paraId="7C00DB16" w14:textId="77777777" w:rsidR="000152D7" w:rsidRPr="00C32AAB" w:rsidRDefault="00695F9F" w:rsidP="00924248">
            <w:pPr>
              <w:widowControl w:val="0"/>
              <w:autoSpaceDE w:val="0"/>
              <w:autoSpaceDN w:val="0"/>
              <w:adjustRightInd w:val="0"/>
              <w:spacing w:after="0" w:line="240" w:lineRule="auto"/>
              <w:ind w:left="102" w:right="199"/>
              <w:rPr>
                <w:rFonts w:ascii="Arial" w:hAnsi="Arial" w:cs="Arial"/>
              </w:rPr>
            </w:pPr>
            <w:r w:rsidRPr="00C32AAB">
              <w:rPr>
                <w:rFonts w:ascii="Arial" w:hAnsi="Arial" w:cs="Arial"/>
                <w:lang w:val="cy-GB"/>
              </w:rPr>
              <w:t>Pan fydd y Gwasanaeth yn cael gohebiaeth yn Gymraeg, bydd y Gwasanaeth yn ateb yn Gymraeg, lle bydd ymateb yn ofynnol. Pan fydd y Gwasanaeth yn cyhoeddi gohebiaeth heb wybod dewis iaith y derbynwyr, bydd yr ohebiaeth yn cael ei hanfon yn ddwyieithog.</w:t>
            </w:r>
            <w:r w:rsidR="00924248">
              <w:rPr>
                <w:rFonts w:ascii="Arial" w:hAnsi="Arial" w:cs="Arial"/>
              </w:rPr>
              <w:t xml:space="preserve"> </w:t>
            </w:r>
            <w:r w:rsidRPr="00C32AAB">
              <w:rPr>
                <w:rFonts w:ascii="Arial" w:hAnsi="Arial" w:cs="Arial"/>
                <w:lang w:val="cy-GB"/>
              </w:rPr>
              <w:t>(Safonau 1,4,5 a 6)</w:t>
            </w:r>
          </w:p>
          <w:p w14:paraId="47E1E396" w14:textId="77777777" w:rsidR="000152D7" w:rsidRPr="00C32AAB" w:rsidRDefault="00695F9F">
            <w:pPr>
              <w:widowControl w:val="0"/>
              <w:autoSpaceDE w:val="0"/>
              <w:autoSpaceDN w:val="0"/>
              <w:adjustRightInd w:val="0"/>
              <w:spacing w:after="0" w:line="240" w:lineRule="auto"/>
              <w:ind w:left="102" w:right="278"/>
              <w:rPr>
                <w:rFonts w:ascii="Arial" w:hAnsi="Arial" w:cs="Arial"/>
              </w:rPr>
            </w:pPr>
            <w:r w:rsidRPr="00C32AAB">
              <w:rPr>
                <w:rFonts w:ascii="Arial" w:hAnsi="Arial" w:cs="Arial"/>
                <w:lang w:val="cy-GB"/>
              </w:rPr>
              <w:t>Bydd pob neges e-bost allanol a phapur pennawd o eiddo'r Gwasanaeth yn cynnwys y datganiad canlynol yn y troedyn: (Safon 7)</w:t>
            </w:r>
          </w:p>
          <w:p w14:paraId="3FE4D06D" w14:textId="77777777" w:rsidR="000152D7" w:rsidRPr="00C32AAB" w:rsidRDefault="00695F9F" w:rsidP="004A7BF7">
            <w:pPr>
              <w:widowControl w:val="0"/>
              <w:autoSpaceDE w:val="0"/>
              <w:autoSpaceDN w:val="0"/>
              <w:adjustRightInd w:val="0"/>
              <w:spacing w:after="0" w:line="272" w:lineRule="exact"/>
              <w:ind w:left="462" w:right="-20"/>
              <w:rPr>
                <w:rFonts w:ascii="Times New Roman" w:hAnsi="Times New Roman" w:cs="Times New Roman"/>
                <w:color w:val="000000"/>
              </w:rPr>
            </w:pPr>
            <w:r w:rsidRPr="00C32AAB">
              <w:rPr>
                <w:rFonts w:ascii="Times New Roman" w:hAnsi="Times New Roman" w:cs="Times New Roman"/>
                <w:i/>
                <w:iCs/>
                <w:color w:val="1F487C"/>
                <w:lang w:val="cy-GB"/>
              </w:rPr>
              <w:t xml:space="preserve">Rydym yn croesawu gohebiaeth yn y Gymraeg a'r Saesneg </w:t>
            </w:r>
            <w:r w:rsidRPr="00C32AAB">
              <w:rPr>
                <w:rFonts w:ascii="Times New Roman" w:hAnsi="Times New Roman" w:cs="Times New Roman"/>
                <w:iCs/>
                <w:color w:val="1F487C"/>
                <w:lang w:val="cy-GB"/>
              </w:rPr>
              <w:t xml:space="preserve">– </w:t>
            </w:r>
            <w:r w:rsidRPr="00C32AAB">
              <w:rPr>
                <w:rFonts w:ascii="Times New Roman" w:hAnsi="Times New Roman" w:cs="Times New Roman"/>
                <w:i/>
                <w:iCs/>
                <w:color w:val="1F487C"/>
                <w:lang w:val="cy-GB"/>
              </w:rPr>
              <w:t xml:space="preserve">byddwn yn ymateb yn gyfartal i’r ddwy </w:t>
            </w:r>
          </w:p>
          <w:p w14:paraId="481CC4C2" w14:textId="77777777" w:rsidR="000152D7" w:rsidRPr="00C32AAB" w:rsidRDefault="00695F9F">
            <w:pPr>
              <w:widowControl w:val="0"/>
              <w:autoSpaceDE w:val="0"/>
              <w:autoSpaceDN w:val="0"/>
              <w:adjustRightInd w:val="0"/>
              <w:spacing w:after="0" w:line="240" w:lineRule="auto"/>
              <w:ind w:left="462" w:right="-20"/>
              <w:rPr>
                <w:rFonts w:ascii="Times New Roman" w:hAnsi="Times New Roman" w:cs="Times New Roman"/>
                <w:color w:val="000000"/>
              </w:rPr>
            </w:pPr>
            <w:r w:rsidRPr="00C32AAB">
              <w:rPr>
                <w:rFonts w:ascii="Times New Roman" w:hAnsi="Times New Roman" w:cs="Times New Roman"/>
                <w:i/>
                <w:iCs/>
                <w:color w:val="1F487C"/>
                <w:lang w:val="cy-GB"/>
              </w:rPr>
              <w:t xml:space="preserve">ac yn ateb yn eich dewis iaith heb oedi. </w:t>
            </w:r>
          </w:p>
          <w:p w14:paraId="12B5142E" w14:textId="77777777" w:rsidR="000152D7" w:rsidRPr="00C32AAB" w:rsidRDefault="00695F9F">
            <w:pPr>
              <w:widowControl w:val="0"/>
              <w:autoSpaceDE w:val="0"/>
              <w:autoSpaceDN w:val="0"/>
              <w:adjustRightInd w:val="0"/>
              <w:spacing w:after="0" w:line="240" w:lineRule="auto"/>
              <w:ind w:left="462" w:right="-20"/>
              <w:rPr>
                <w:rFonts w:ascii="Times New Roman" w:hAnsi="Times New Roman" w:cs="Times New Roman"/>
                <w:color w:val="000000"/>
              </w:rPr>
            </w:pPr>
            <w:r w:rsidRPr="00C32AAB">
              <w:rPr>
                <w:rFonts w:ascii="Times New Roman" w:hAnsi="Times New Roman" w:cs="Times New Roman"/>
                <w:i/>
                <w:iCs/>
                <w:color w:val="1F487C"/>
                <w:spacing w:val="-3"/>
                <w:lang w:val="cy-GB"/>
              </w:rPr>
              <w:t xml:space="preserve">We welcome correspondence in Welsh and English – </w:t>
            </w:r>
          </w:p>
          <w:p w14:paraId="47D3EA0C" w14:textId="77777777" w:rsidR="000152D7" w:rsidRPr="00C32AAB" w:rsidRDefault="00695F9F">
            <w:pPr>
              <w:widowControl w:val="0"/>
              <w:autoSpaceDE w:val="0"/>
              <w:autoSpaceDN w:val="0"/>
              <w:adjustRightInd w:val="0"/>
              <w:spacing w:after="0" w:line="240" w:lineRule="auto"/>
              <w:ind w:left="462" w:right="161"/>
              <w:rPr>
                <w:rFonts w:ascii="Times New Roman" w:hAnsi="Times New Roman" w:cs="Times New Roman"/>
              </w:rPr>
            </w:pPr>
            <w:r w:rsidRPr="00C32AAB">
              <w:rPr>
                <w:rFonts w:ascii="Times New Roman" w:hAnsi="Times New Roman" w:cs="Times New Roman"/>
                <w:i/>
                <w:iCs/>
                <w:color w:val="1F487C"/>
                <w:lang w:val="cy-GB"/>
              </w:rPr>
              <w:t>we will respond equally to both, and will reply in your language of choice without delay.</w:t>
            </w:r>
          </w:p>
        </w:tc>
        <w:tc>
          <w:tcPr>
            <w:tcW w:w="4724" w:type="dxa"/>
            <w:tcBorders>
              <w:top w:val="single" w:sz="4" w:space="0" w:color="000000"/>
              <w:left w:val="single" w:sz="4" w:space="0" w:color="000000"/>
              <w:bottom w:val="single" w:sz="4" w:space="0" w:color="000000"/>
              <w:right w:val="single" w:sz="4" w:space="0" w:color="000000"/>
            </w:tcBorders>
          </w:tcPr>
          <w:p w14:paraId="27C6B730" w14:textId="77777777" w:rsidR="000152D7" w:rsidRPr="00C32AAB" w:rsidRDefault="00695F9F" w:rsidP="00924248">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Ar ei fewnrwyd, mae'r Gwasanaeth wedi llunio a chyhoeddi canllawiau i staff er mwyn sicrhau eu bod yn ymwybodol o'r gweithdrefnau mewnol sy'n bodoli mewn perthynas â chyhoeddi gohebiaeth ar gyfer y cyhoedd.</w:t>
            </w:r>
          </w:p>
          <w:p w14:paraId="0D6E6456" w14:textId="77777777" w:rsidR="000152D7" w:rsidRPr="00C32AAB" w:rsidRDefault="000152D7">
            <w:pPr>
              <w:widowControl w:val="0"/>
              <w:autoSpaceDE w:val="0"/>
              <w:autoSpaceDN w:val="0"/>
              <w:adjustRightInd w:val="0"/>
              <w:spacing w:before="16" w:after="0" w:line="260" w:lineRule="exact"/>
              <w:rPr>
                <w:rFonts w:ascii="Times New Roman" w:hAnsi="Times New Roman" w:cs="Times New Roman"/>
              </w:rPr>
            </w:pPr>
          </w:p>
          <w:p w14:paraId="5F0BFE0C" w14:textId="77777777" w:rsidR="000152D7" w:rsidRPr="00C32AAB" w:rsidRDefault="00695F9F">
            <w:pPr>
              <w:widowControl w:val="0"/>
              <w:autoSpaceDE w:val="0"/>
              <w:autoSpaceDN w:val="0"/>
              <w:adjustRightInd w:val="0"/>
              <w:spacing w:after="0" w:line="240" w:lineRule="auto"/>
              <w:ind w:left="102" w:right="53"/>
              <w:rPr>
                <w:rFonts w:ascii="Arial" w:hAnsi="Arial" w:cs="Arial"/>
              </w:rPr>
            </w:pPr>
            <w:r w:rsidRPr="00C32AAB">
              <w:rPr>
                <w:rFonts w:ascii="Arial" w:hAnsi="Arial" w:cs="Arial"/>
                <w:lang w:val="cy-GB"/>
              </w:rPr>
              <w:t>Mae'r logos “Siarad Cymraeg” a “Dysgu Cymraeg” wedi cael eu hymgorffori yn nhempledi bloc llofnodion e-bost safonol y Gwasanaeth i staff eu defnyddio os ydynt mewn rolau lle mae'r Gymraeg yn hanfodol neu os ydynt yn dymuno defnyddio eu Cymraeg yn y gwaith.</w:t>
            </w:r>
          </w:p>
          <w:p w14:paraId="6A1E0526" w14:textId="77777777" w:rsidR="000152D7" w:rsidRPr="00C32AAB" w:rsidRDefault="000152D7">
            <w:pPr>
              <w:widowControl w:val="0"/>
              <w:autoSpaceDE w:val="0"/>
              <w:autoSpaceDN w:val="0"/>
              <w:adjustRightInd w:val="0"/>
              <w:spacing w:before="16" w:after="0" w:line="260" w:lineRule="exact"/>
              <w:rPr>
                <w:rFonts w:ascii="Times New Roman" w:hAnsi="Times New Roman" w:cs="Times New Roman"/>
              </w:rPr>
            </w:pPr>
          </w:p>
          <w:p w14:paraId="1CB86723" w14:textId="77777777" w:rsidR="000152D7" w:rsidRPr="00C32AAB" w:rsidRDefault="00695F9F">
            <w:pPr>
              <w:widowControl w:val="0"/>
              <w:autoSpaceDE w:val="0"/>
              <w:autoSpaceDN w:val="0"/>
              <w:adjustRightInd w:val="0"/>
              <w:spacing w:after="0" w:line="240" w:lineRule="auto"/>
              <w:ind w:left="102" w:right="322"/>
              <w:rPr>
                <w:rFonts w:ascii="Times New Roman" w:hAnsi="Times New Roman" w:cs="Times New Roman"/>
              </w:rPr>
            </w:pPr>
            <w:r w:rsidRPr="00C32AAB">
              <w:rPr>
                <w:rFonts w:ascii="Arial" w:hAnsi="Arial" w:cs="Arial"/>
                <w:spacing w:val="2"/>
                <w:lang w:val="cy-GB"/>
              </w:rPr>
              <w:t>Mae'r adrannau sy'n gyfrifol am lunio troedyn y negeseuon e-bost a'r papur pennawd corfforaethol wedi gwneud y newidiadau gofynnol i sicrhau cydymffurfiaeth gyfreithiol.</w:t>
            </w:r>
          </w:p>
        </w:tc>
        <w:tc>
          <w:tcPr>
            <w:tcW w:w="3956" w:type="dxa"/>
            <w:tcBorders>
              <w:top w:val="single" w:sz="4" w:space="0" w:color="000000"/>
              <w:left w:val="single" w:sz="4" w:space="0" w:color="000000"/>
              <w:bottom w:val="single" w:sz="4" w:space="0" w:color="000000"/>
              <w:right w:val="single" w:sz="4" w:space="0" w:color="000000"/>
            </w:tcBorders>
          </w:tcPr>
          <w:p w14:paraId="69596581" w14:textId="77777777" w:rsidR="000152D7" w:rsidRPr="00C32AAB" w:rsidRDefault="00695F9F" w:rsidP="00A55E0E">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 xml:space="preserve">Mae'r holl staff wedi cael gwybod am </w:t>
            </w:r>
            <w:r w:rsidR="00B57930">
              <w:rPr>
                <w:rFonts w:ascii="Arial" w:hAnsi="Arial" w:cs="Arial"/>
                <w:lang w:val="cy-GB"/>
              </w:rPr>
              <w:t xml:space="preserve">  </w:t>
            </w:r>
            <w:r w:rsidRPr="00C32AAB">
              <w:rPr>
                <w:rFonts w:ascii="Arial" w:hAnsi="Arial" w:cs="Arial"/>
                <w:lang w:val="cy-GB"/>
              </w:rPr>
              <w:t xml:space="preserve">y gofyniad i barchu dewis iaith pobl neu, os oes angen, i ohebu yn ddwyieithog. Mae'r Gwasanaeth yn disgwyl i bob aelod o staff ysgwyddo cyfrifoldeb personol am ddilyn y gweithdrefnau mewnol cywir i sicrhau </w:t>
            </w:r>
            <w:r w:rsidR="00B57930">
              <w:rPr>
                <w:rFonts w:ascii="Arial" w:hAnsi="Arial" w:cs="Arial"/>
                <w:lang w:val="cy-GB"/>
              </w:rPr>
              <w:t xml:space="preserve"> </w:t>
            </w:r>
            <w:r w:rsidRPr="00C32AAB">
              <w:rPr>
                <w:rFonts w:ascii="Arial" w:hAnsi="Arial" w:cs="Arial"/>
                <w:lang w:val="cy-GB"/>
              </w:rPr>
              <w:t>y cynhelir cydymffurfiaeth gyfreithiol.</w:t>
            </w:r>
          </w:p>
          <w:p w14:paraId="2598041F" w14:textId="77777777" w:rsidR="000152D7" w:rsidRPr="00C32AAB" w:rsidRDefault="000152D7">
            <w:pPr>
              <w:widowControl w:val="0"/>
              <w:autoSpaceDE w:val="0"/>
              <w:autoSpaceDN w:val="0"/>
              <w:adjustRightInd w:val="0"/>
              <w:spacing w:after="0" w:line="240" w:lineRule="auto"/>
              <w:ind w:left="102" w:right="485"/>
              <w:rPr>
                <w:rFonts w:ascii="Times New Roman" w:hAnsi="Times New Roman" w:cs="Times New Roman"/>
              </w:rPr>
            </w:pPr>
          </w:p>
        </w:tc>
      </w:tr>
    </w:tbl>
    <w:p w14:paraId="3F341C11" w14:textId="77777777" w:rsidR="000152D7" w:rsidRPr="00C32AAB" w:rsidRDefault="000152D7">
      <w:pPr>
        <w:widowControl w:val="0"/>
        <w:autoSpaceDE w:val="0"/>
        <w:autoSpaceDN w:val="0"/>
        <w:adjustRightInd w:val="0"/>
        <w:spacing w:after="0" w:line="240" w:lineRule="auto"/>
        <w:rPr>
          <w:rFonts w:ascii="Times New Roman" w:hAnsi="Times New Roman" w:cs="Times New Roman"/>
        </w:rPr>
        <w:sectPr w:rsidR="000152D7" w:rsidRPr="00C32AAB">
          <w:type w:val="continuous"/>
          <w:pgSz w:w="16840" w:h="11920" w:orient="landscape"/>
          <w:pgMar w:top="1080" w:right="1220" w:bottom="280" w:left="1220" w:header="720" w:footer="720" w:gutter="0"/>
          <w:cols w:space="720"/>
          <w:noEndnote/>
        </w:sectPr>
      </w:pPr>
    </w:p>
    <w:p w14:paraId="4D257CA9" w14:textId="77777777" w:rsidR="000152D7" w:rsidRPr="00C32AAB" w:rsidRDefault="000152D7">
      <w:pPr>
        <w:widowControl w:val="0"/>
        <w:autoSpaceDE w:val="0"/>
        <w:autoSpaceDN w:val="0"/>
        <w:adjustRightInd w:val="0"/>
        <w:spacing w:before="7" w:after="0" w:line="180" w:lineRule="exact"/>
        <w:rPr>
          <w:rFonts w:ascii="Times New Roman" w:hAnsi="Times New Roman" w:cs="Times New Roman"/>
        </w:rPr>
      </w:pPr>
    </w:p>
    <w:p w14:paraId="322C39FC"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65B9432C"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0F52EBE5"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7B305BCC"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tbl>
      <w:tblPr>
        <w:tblW w:w="0" w:type="auto"/>
        <w:tblInd w:w="106" w:type="dxa"/>
        <w:tblLayout w:type="fixed"/>
        <w:tblCellMar>
          <w:left w:w="0" w:type="dxa"/>
          <w:right w:w="0" w:type="dxa"/>
        </w:tblCellMar>
        <w:tblLook w:val="0000" w:firstRow="0" w:lastRow="0" w:firstColumn="0" w:lastColumn="0" w:noHBand="0" w:noVBand="0"/>
      </w:tblPr>
      <w:tblGrid>
        <w:gridCol w:w="5497"/>
        <w:gridCol w:w="4724"/>
        <w:gridCol w:w="3956"/>
      </w:tblGrid>
      <w:tr w:rsidR="000152D7" w:rsidRPr="00C32AAB" w14:paraId="411B9EB1" w14:textId="77777777">
        <w:trPr>
          <w:trHeight w:hRule="exact" w:val="286"/>
        </w:trPr>
        <w:tc>
          <w:tcPr>
            <w:tcW w:w="14177" w:type="dxa"/>
            <w:gridSpan w:val="3"/>
            <w:tcBorders>
              <w:top w:val="single" w:sz="4" w:space="0" w:color="000000"/>
              <w:left w:val="single" w:sz="4" w:space="0" w:color="000000"/>
              <w:bottom w:val="single" w:sz="4" w:space="0" w:color="000000"/>
              <w:right w:val="single" w:sz="4" w:space="0" w:color="000000"/>
            </w:tcBorders>
          </w:tcPr>
          <w:p w14:paraId="093E9660" w14:textId="77777777" w:rsidR="000152D7" w:rsidRPr="00C32AAB" w:rsidRDefault="00695F9F" w:rsidP="00893121">
            <w:pPr>
              <w:widowControl w:val="0"/>
              <w:autoSpaceDE w:val="0"/>
              <w:autoSpaceDN w:val="0"/>
              <w:adjustRightInd w:val="0"/>
              <w:spacing w:after="0" w:line="271" w:lineRule="exact"/>
              <w:ind w:left="5096" w:right="670"/>
              <w:rPr>
                <w:rFonts w:ascii="Times New Roman" w:hAnsi="Times New Roman" w:cs="Times New Roman"/>
              </w:rPr>
            </w:pPr>
            <w:r w:rsidRPr="00C32AAB">
              <w:rPr>
                <w:rFonts w:ascii="Arial" w:hAnsi="Arial" w:cs="Arial"/>
                <w:b/>
                <w:bCs/>
                <w:lang w:val="cy-GB"/>
              </w:rPr>
              <w:t>SAFONAU CYFLENWI GWASANAETHAU</w:t>
            </w:r>
          </w:p>
        </w:tc>
      </w:tr>
      <w:tr w:rsidR="000152D7" w:rsidRPr="00C32AAB" w14:paraId="1B7CBB19" w14:textId="77777777">
        <w:trPr>
          <w:trHeight w:hRule="exact" w:val="286"/>
        </w:trPr>
        <w:tc>
          <w:tcPr>
            <w:tcW w:w="5497" w:type="dxa"/>
            <w:tcBorders>
              <w:top w:val="single" w:sz="4" w:space="0" w:color="000000"/>
              <w:left w:val="single" w:sz="4" w:space="0" w:color="000000"/>
              <w:bottom w:val="single" w:sz="4" w:space="0" w:color="000000"/>
              <w:right w:val="single" w:sz="4" w:space="0" w:color="000000"/>
            </w:tcBorders>
          </w:tcPr>
          <w:p w14:paraId="5BA3C085" w14:textId="77777777" w:rsidR="000152D7" w:rsidRPr="00C32AAB" w:rsidRDefault="00695F9F">
            <w:pPr>
              <w:widowControl w:val="0"/>
              <w:autoSpaceDE w:val="0"/>
              <w:autoSpaceDN w:val="0"/>
              <w:adjustRightInd w:val="0"/>
              <w:spacing w:after="0" w:line="271" w:lineRule="exact"/>
              <w:ind w:left="102" w:right="-20"/>
              <w:rPr>
                <w:rFonts w:ascii="Times New Roman" w:hAnsi="Times New Roman" w:cs="Times New Roman"/>
              </w:rPr>
            </w:pPr>
            <w:r w:rsidRPr="00C32AAB">
              <w:rPr>
                <w:rFonts w:ascii="Arial" w:hAnsi="Arial" w:cs="Arial"/>
                <w:b/>
                <w:bCs/>
                <w:lang w:val="cy-GB"/>
              </w:rPr>
              <w:t>Sut yr ydym yn bwriadu cydymffurfio</w:t>
            </w:r>
          </w:p>
        </w:tc>
        <w:tc>
          <w:tcPr>
            <w:tcW w:w="4724" w:type="dxa"/>
            <w:tcBorders>
              <w:top w:val="single" w:sz="4" w:space="0" w:color="000000"/>
              <w:left w:val="single" w:sz="4" w:space="0" w:color="000000"/>
              <w:bottom w:val="single" w:sz="4" w:space="0" w:color="000000"/>
              <w:right w:val="single" w:sz="4" w:space="0" w:color="000000"/>
            </w:tcBorders>
          </w:tcPr>
          <w:p w14:paraId="341D8E73" w14:textId="77777777" w:rsidR="000152D7" w:rsidRPr="00C32AAB" w:rsidRDefault="00695F9F">
            <w:pPr>
              <w:widowControl w:val="0"/>
              <w:autoSpaceDE w:val="0"/>
              <w:autoSpaceDN w:val="0"/>
              <w:adjustRightInd w:val="0"/>
              <w:spacing w:after="0" w:line="271" w:lineRule="exact"/>
              <w:ind w:left="733" w:right="-20"/>
              <w:rPr>
                <w:rFonts w:ascii="Times New Roman" w:hAnsi="Times New Roman" w:cs="Times New Roman"/>
              </w:rPr>
            </w:pPr>
            <w:r w:rsidRPr="00C32AAB">
              <w:rPr>
                <w:rFonts w:ascii="Arial" w:hAnsi="Arial" w:cs="Arial"/>
                <w:b/>
                <w:bCs/>
                <w:lang w:val="cy-GB"/>
              </w:rPr>
              <w:t>Hwyluso'r defnydd o'r Gymraeg</w:t>
            </w:r>
          </w:p>
        </w:tc>
        <w:tc>
          <w:tcPr>
            <w:tcW w:w="3956" w:type="dxa"/>
            <w:tcBorders>
              <w:top w:val="single" w:sz="4" w:space="0" w:color="000000"/>
              <w:left w:val="single" w:sz="4" w:space="0" w:color="000000"/>
              <w:bottom w:val="single" w:sz="4" w:space="0" w:color="000000"/>
              <w:right w:val="single" w:sz="4" w:space="0" w:color="000000"/>
            </w:tcBorders>
          </w:tcPr>
          <w:p w14:paraId="6CEEAD56" w14:textId="77777777" w:rsidR="000152D7" w:rsidRPr="00C32AAB" w:rsidRDefault="00695F9F">
            <w:pPr>
              <w:widowControl w:val="0"/>
              <w:autoSpaceDE w:val="0"/>
              <w:autoSpaceDN w:val="0"/>
              <w:adjustRightInd w:val="0"/>
              <w:spacing w:after="0" w:line="271" w:lineRule="exact"/>
              <w:ind w:left="102" w:right="-20"/>
              <w:rPr>
                <w:rFonts w:ascii="Times New Roman" w:hAnsi="Times New Roman" w:cs="Times New Roman"/>
              </w:rPr>
            </w:pPr>
            <w:r w:rsidRPr="00C32AAB">
              <w:rPr>
                <w:rFonts w:ascii="Arial" w:hAnsi="Arial" w:cs="Arial"/>
                <w:b/>
                <w:bCs/>
                <w:lang w:val="cy-GB"/>
              </w:rPr>
              <w:t>Goruchwylio</w:t>
            </w:r>
          </w:p>
        </w:tc>
      </w:tr>
      <w:tr w:rsidR="000152D7" w:rsidRPr="00C32AAB" w14:paraId="24D339E8" w14:textId="77777777">
        <w:trPr>
          <w:trHeight w:hRule="exact" w:val="6911"/>
        </w:trPr>
        <w:tc>
          <w:tcPr>
            <w:tcW w:w="5497" w:type="dxa"/>
            <w:tcBorders>
              <w:top w:val="single" w:sz="4" w:space="0" w:color="000000"/>
              <w:left w:val="single" w:sz="4" w:space="0" w:color="000000"/>
              <w:bottom w:val="single" w:sz="4" w:space="0" w:color="000000"/>
              <w:right w:val="single" w:sz="4" w:space="0" w:color="000000"/>
            </w:tcBorders>
          </w:tcPr>
          <w:p w14:paraId="1B22757E"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b/>
                <w:bCs/>
                <w:lang w:val="cy-GB"/>
              </w:rPr>
              <w:t>Galwadau ffôn</w:t>
            </w:r>
          </w:p>
          <w:p w14:paraId="14021A39" w14:textId="77777777" w:rsidR="000152D7" w:rsidRPr="00C32AAB" w:rsidRDefault="00695F9F">
            <w:pPr>
              <w:widowControl w:val="0"/>
              <w:autoSpaceDE w:val="0"/>
              <w:autoSpaceDN w:val="0"/>
              <w:adjustRightInd w:val="0"/>
              <w:spacing w:after="0" w:line="240" w:lineRule="auto"/>
              <w:ind w:left="102" w:right="138"/>
              <w:rPr>
                <w:rFonts w:ascii="Arial" w:hAnsi="Arial" w:cs="Arial"/>
              </w:rPr>
            </w:pPr>
            <w:r w:rsidRPr="00C32AAB">
              <w:rPr>
                <w:rFonts w:ascii="Arial" w:hAnsi="Arial" w:cs="Arial"/>
                <w:lang w:val="cy-GB"/>
              </w:rPr>
              <w:t>Nid yw Safonau'r Gymraeg fel y'u gosodir ar y Gwasanaeth yn pennu unrhyw ofyniad cyfreithiol i ateb galwadau 999 yn Gymraeg. Fodd bynnag, bydd y Gwasanaeth yn dynodi nifer o swyddi yn yr Ystafell Reoli yn rhai lle mae'r Gymraeg yn hanfodol er mwyn darparu ymateb Cymraeg, lle bo hynny'n bosibl, i alwadau 999 a wneir yn Gymraeg.</w:t>
            </w:r>
          </w:p>
          <w:p w14:paraId="2FB4C012" w14:textId="77777777" w:rsidR="000152D7" w:rsidRPr="00C32AAB" w:rsidRDefault="00695F9F">
            <w:pPr>
              <w:widowControl w:val="0"/>
              <w:autoSpaceDE w:val="0"/>
              <w:autoSpaceDN w:val="0"/>
              <w:adjustRightInd w:val="0"/>
              <w:spacing w:after="0" w:line="240" w:lineRule="auto"/>
              <w:ind w:left="102" w:right="58"/>
              <w:rPr>
                <w:rFonts w:ascii="Arial" w:hAnsi="Arial" w:cs="Arial"/>
              </w:rPr>
            </w:pPr>
            <w:r w:rsidRPr="00C32AAB">
              <w:rPr>
                <w:rFonts w:ascii="Arial" w:hAnsi="Arial" w:cs="Arial"/>
                <w:lang w:val="cy-GB"/>
              </w:rPr>
              <w:t>Bydd cyflogeion y Gwasanaeth yn ateb y ffôn gyda chyfarchiad cwbl ddwyieithog.</w:t>
            </w:r>
          </w:p>
          <w:p w14:paraId="44393154" w14:textId="77777777" w:rsidR="000152D7" w:rsidRPr="00C32AAB" w:rsidRDefault="00695F9F">
            <w:pPr>
              <w:widowControl w:val="0"/>
              <w:autoSpaceDE w:val="0"/>
              <w:autoSpaceDN w:val="0"/>
              <w:adjustRightInd w:val="0"/>
              <w:spacing w:after="0" w:line="240" w:lineRule="auto"/>
              <w:ind w:left="102" w:right="680"/>
              <w:rPr>
                <w:rFonts w:ascii="Arial" w:hAnsi="Arial" w:cs="Arial"/>
              </w:rPr>
            </w:pPr>
            <w:r w:rsidRPr="00C32AAB">
              <w:rPr>
                <w:rFonts w:ascii="Arial" w:hAnsi="Arial" w:cs="Arial"/>
                <w:lang w:val="cy-GB"/>
              </w:rPr>
              <w:t>Mae'r swyddi yn y Gwasanaeth sy'n gyfrifol am gyflawni dyletswyddau'r derbynfeydd wedi cael eu dynodi'n swyddi lle mae'r Gymraeg yn hanfodol, ac maent wedi cael eu llenwi gan siaradwyr Cymraeg (Safonau 8, 9, 13 a 20)</w:t>
            </w:r>
          </w:p>
          <w:p w14:paraId="61264598" w14:textId="77777777" w:rsidR="000152D7" w:rsidRPr="00C32AAB" w:rsidRDefault="00695F9F">
            <w:pPr>
              <w:widowControl w:val="0"/>
              <w:autoSpaceDE w:val="0"/>
              <w:autoSpaceDN w:val="0"/>
              <w:adjustRightInd w:val="0"/>
              <w:spacing w:after="0" w:line="240" w:lineRule="auto"/>
              <w:ind w:left="102" w:right="174"/>
              <w:rPr>
                <w:rFonts w:ascii="Arial" w:hAnsi="Arial" w:cs="Arial"/>
              </w:rPr>
            </w:pPr>
            <w:r w:rsidRPr="00C32AAB">
              <w:rPr>
                <w:rFonts w:ascii="Arial" w:hAnsi="Arial" w:cs="Arial"/>
                <w:lang w:val="cy-GB"/>
              </w:rPr>
              <w:t>Gall staff nad ydynt yn siarad Cymraeg ddod o hyd i gyd-weithiwr sy'n siarad Cymraeg, a hynny o restr a gedwir ar fewnrwyd y Gwasanaeth, gan drosglwyddo galwad iddo os dyna yw dewis y galwr. (Safonau 10-</w:t>
            </w:r>
          </w:p>
          <w:p w14:paraId="1448CF82" w14:textId="77777777" w:rsidR="000152D7" w:rsidRPr="00C32AAB" w:rsidRDefault="00695F9F">
            <w:pPr>
              <w:widowControl w:val="0"/>
              <w:autoSpaceDE w:val="0"/>
              <w:autoSpaceDN w:val="0"/>
              <w:adjustRightInd w:val="0"/>
              <w:spacing w:after="0" w:line="240" w:lineRule="auto"/>
              <w:ind w:left="102" w:right="-20"/>
              <w:rPr>
                <w:rFonts w:ascii="Arial" w:hAnsi="Arial" w:cs="Arial"/>
              </w:rPr>
            </w:pPr>
            <w:r w:rsidRPr="00C32AAB">
              <w:rPr>
                <w:rFonts w:ascii="Arial" w:hAnsi="Arial" w:cs="Arial"/>
                <w:lang w:val="cy-GB"/>
              </w:rPr>
              <w:t>18)</w:t>
            </w:r>
          </w:p>
          <w:p w14:paraId="484D684C" w14:textId="77777777" w:rsidR="000152D7" w:rsidRPr="00C32AAB" w:rsidRDefault="00695F9F">
            <w:pPr>
              <w:widowControl w:val="0"/>
              <w:autoSpaceDE w:val="0"/>
              <w:autoSpaceDN w:val="0"/>
              <w:adjustRightInd w:val="0"/>
              <w:spacing w:after="0" w:line="240" w:lineRule="auto"/>
              <w:ind w:left="102" w:right="161"/>
              <w:rPr>
                <w:rFonts w:ascii="Times New Roman" w:hAnsi="Times New Roman" w:cs="Times New Roman"/>
              </w:rPr>
            </w:pPr>
            <w:r w:rsidRPr="00C32AAB">
              <w:rPr>
                <w:rFonts w:ascii="Arial" w:hAnsi="Arial" w:cs="Arial"/>
                <w:spacing w:val="6"/>
                <w:lang w:val="cy-GB"/>
              </w:rPr>
              <w:t>Pan fydd y Gwasanaeth yn sefydlu cyswllt ffôn â defnyddiwr gwasanaeth am y tro cyntaf, gofynnir i'r defnyddiwr a fyddai'n well ganddo gael galwadau yn  Gymraeg neu yn Saesneg yn y dyfodol. Bydd y dewis iaith hwnnw'n cael ei nodi a'i barchu. (Safon 21)</w:t>
            </w:r>
          </w:p>
        </w:tc>
        <w:tc>
          <w:tcPr>
            <w:tcW w:w="4724" w:type="dxa"/>
            <w:tcBorders>
              <w:top w:val="single" w:sz="4" w:space="0" w:color="000000"/>
              <w:left w:val="single" w:sz="4" w:space="0" w:color="000000"/>
              <w:bottom w:val="single" w:sz="4" w:space="0" w:color="000000"/>
              <w:right w:val="single" w:sz="4" w:space="0" w:color="000000"/>
            </w:tcBorders>
          </w:tcPr>
          <w:p w14:paraId="5CA6FCAE"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Safonau'r Gymraeg</w:t>
            </w:r>
          </w:p>
          <w:p w14:paraId="0D388D95" w14:textId="77777777" w:rsidR="000152D7" w:rsidRPr="00C32AAB" w:rsidRDefault="00695F9F">
            <w:pPr>
              <w:widowControl w:val="0"/>
              <w:autoSpaceDE w:val="0"/>
              <w:autoSpaceDN w:val="0"/>
              <w:adjustRightInd w:val="0"/>
              <w:spacing w:after="0" w:line="240" w:lineRule="auto"/>
              <w:ind w:left="102" w:right="203"/>
              <w:rPr>
                <w:rFonts w:ascii="Arial" w:hAnsi="Arial" w:cs="Arial"/>
              </w:rPr>
            </w:pPr>
            <w:r w:rsidRPr="00C32AAB">
              <w:rPr>
                <w:rFonts w:ascii="Arial" w:hAnsi="Arial" w:cs="Arial"/>
                <w:lang w:val="cy-GB"/>
              </w:rPr>
              <w:t>Mae canllawiau i staff a gyhoeddir ar fewnrwyd y Gwasanaeth yn cynnwys cyfarwyddiadau clir ar y gweithdrefnau i'w dilyn os yw galwr yn dymuno cynnal ei fusnes gyda'r Gwasanaeth yn Gymraeg ond nad yw'r sawl sy'n ateb yr alwad yn siaradwr Cymraeg.</w:t>
            </w:r>
          </w:p>
          <w:p w14:paraId="4D9C55F5" w14:textId="77777777" w:rsidR="000152D7" w:rsidRPr="00C32AAB" w:rsidRDefault="00695F9F">
            <w:pPr>
              <w:widowControl w:val="0"/>
              <w:autoSpaceDE w:val="0"/>
              <w:autoSpaceDN w:val="0"/>
              <w:adjustRightInd w:val="0"/>
              <w:spacing w:before="4" w:after="0" w:line="276" w:lineRule="exact"/>
              <w:ind w:left="102" w:right="214"/>
              <w:rPr>
                <w:rFonts w:ascii="Times New Roman" w:hAnsi="Times New Roman" w:cs="Times New Roman"/>
              </w:rPr>
            </w:pPr>
            <w:r w:rsidRPr="00C32AAB">
              <w:rPr>
                <w:rFonts w:ascii="Arial" w:hAnsi="Arial" w:cs="Arial"/>
                <w:lang w:val="cy-GB"/>
              </w:rPr>
              <w:t>Mae ffeiliau sain sy'n cynnwys enghreifftiau o gyfarchion dwyieithog ar gael ar dudalen Safonau'r Gymraeg mewnrwyd y Gwasanaeth.</w:t>
            </w:r>
          </w:p>
        </w:tc>
        <w:tc>
          <w:tcPr>
            <w:tcW w:w="3956" w:type="dxa"/>
            <w:tcBorders>
              <w:top w:val="single" w:sz="4" w:space="0" w:color="000000"/>
              <w:left w:val="single" w:sz="4" w:space="0" w:color="000000"/>
              <w:bottom w:val="single" w:sz="4" w:space="0" w:color="000000"/>
              <w:right w:val="single" w:sz="4" w:space="0" w:color="000000"/>
            </w:tcBorders>
          </w:tcPr>
          <w:p w14:paraId="019A8720"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 xml:space="preserve">Mae'r holl staff wedi cael gwybod </w:t>
            </w:r>
          </w:p>
          <w:p w14:paraId="203E986A" w14:textId="77777777" w:rsidR="000152D7" w:rsidRPr="00C32AAB" w:rsidRDefault="00695F9F">
            <w:pPr>
              <w:widowControl w:val="0"/>
              <w:autoSpaceDE w:val="0"/>
              <w:autoSpaceDN w:val="0"/>
              <w:adjustRightInd w:val="0"/>
              <w:spacing w:after="0" w:line="240" w:lineRule="auto"/>
              <w:ind w:left="102" w:right="63"/>
              <w:rPr>
                <w:rFonts w:ascii="Arial" w:hAnsi="Arial" w:cs="Arial"/>
              </w:rPr>
            </w:pPr>
            <w:r w:rsidRPr="00C32AAB">
              <w:rPr>
                <w:rFonts w:ascii="Arial" w:hAnsi="Arial" w:cs="Arial"/>
                <w:lang w:val="cy-GB"/>
              </w:rPr>
              <w:t xml:space="preserve">am y gofyniad i barchu'r dewis iaith wrth ddelio â galwadau ffôn gan ac i aelodau o'r cyhoedd. Mae'r </w:t>
            </w:r>
          </w:p>
          <w:p w14:paraId="1C69E06B" w14:textId="77777777" w:rsidR="000152D7" w:rsidRPr="00C32AAB" w:rsidRDefault="00695F9F">
            <w:pPr>
              <w:widowControl w:val="0"/>
              <w:autoSpaceDE w:val="0"/>
              <w:autoSpaceDN w:val="0"/>
              <w:adjustRightInd w:val="0"/>
              <w:spacing w:after="0" w:line="240" w:lineRule="auto"/>
              <w:ind w:left="102" w:right="56"/>
              <w:rPr>
                <w:rFonts w:ascii="Times New Roman" w:hAnsi="Times New Roman" w:cs="Times New Roman"/>
              </w:rPr>
            </w:pPr>
            <w:r w:rsidRPr="00C32AAB">
              <w:rPr>
                <w:rFonts w:ascii="Arial" w:hAnsi="Arial" w:cs="Arial"/>
                <w:lang w:val="cy-GB"/>
              </w:rPr>
              <w:t>Gwasanaeth yn disgwyl i bob aelod unigol o staff ysgwyddo cyfrifoldeb ac atebolrwydd personol am ddilyn y gweithdrefnau mewnol cywir i sicrhau bod cydymffurfiaeth gyfreithiol yn cael ei chynnal.</w:t>
            </w:r>
          </w:p>
        </w:tc>
      </w:tr>
    </w:tbl>
    <w:p w14:paraId="566150FC" w14:textId="77777777" w:rsidR="000152D7" w:rsidRPr="00C32AAB" w:rsidRDefault="000152D7">
      <w:pPr>
        <w:widowControl w:val="0"/>
        <w:autoSpaceDE w:val="0"/>
        <w:autoSpaceDN w:val="0"/>
        <w:adjustRightInd w:val="0"/>
        <w:spacing w:after="0" w:line="240" w:lineRule="auto"/>
        <w:rPr>
          <w:rFonts w:ascii="Times New Roman" w:hAnsi="Times New Roman" w:cs="Times New Roman"/>
        </w:rPr>
        <w:sectPr w:rsidR="000152D7" w:rsidRPr="00C32AAB">
          <w:pgSz w:w="16840" w:h="11920" w:orient="landscape"/>
          <w:pgMar w:top="1080" w:right="1220" w:bottom="280" w:left="1220" w:header="720" w:footer="720" w:gutter="0"/>
          <w:cols w:space="720"/>
          <w:noEndnote/>
        </w:sectPr>
      </w:pPr>
    </w:p>
    <w:p w14:paraId="6E6CB19E" w14:textId="77777777" w:rsidR="000152D7" w:rsidRPr="00C32AAB" w:rsidRDefault="000152D7">
      <w:pPr>
        <w:widowControl w:val="0"/>
        <w:autoSpaceDE w:val="0"/>
        <w:autoSpaceDN w:val="0"/>
        <w:adjustRightInd w:val="0"/>
        <w:spacing w:before="7" w:after="0" w:line="180" w:lineRule="exact"/>
        <w:rPr>
          <w:rFonts w:ascii="Times New Roman" w:hAnsi="Times New Roman" w:cs="Times New Roman"/>
        </w:rPr>
      </w:pPr>
    </w:p>
    <w:p w14:paraId="5AE6E94A"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6790B57D"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358F750C"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5B8A11C4"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tbl>
      <w:tblPr>
        <w:tblW w:w="0" w:type="auto"/>
        <w:tblInd w:w="106" w:type="dxa"/>
        <w:tblLayout w:type="fixed"/>
        <w:tblCellMar>
          <w:left w:w="0" w:type="dxa"/>
          <w:right w:w="0" w:type="dxa"/>
        </w:tblCellMar>
        <w:tblLook w:val="0000" w:firstRow="0" w:lastRow="0" w:firstColumn="0" w:lastColumn="0" w:noHBand="0" w:noVBand="0"/>
      </w:tblPr>
      <w:tblGrid>
        <w:gridCol w:w="5497"/>
        <w:gridCol w:w="4724"/>
        <w:gridCol w:w="3956"/>
      </w:tblGrid>
      <w:tr w:rsidR="000152D7" w:rsidRPr="00C32AAB" w14:paraId="48BC509C" w14:textId="77777777">
        <w:trPr>
          <w:trHeight w:hRule="exact" w:val="3874"/>
        </w:trPr>
        <w:tc>
          <w:tcPr>
            <w:tcW w:w="5497" w:type="dxa"/>
            <w:tcBorders>
              <w:top w:val="single" w:sz="4" w:space="0" w:color="000000"/>
              <w:left w:val="single" w:sz="4" w:space="0" w:color="000000"/>
              <w:bottom w:val="single" w:sz="4" w:space="0" w:color="000000"/>
              <w:right w:val="single" w:sz="4" w:space="0" w:color="000000"/>
            </w:tcBorders>
          </w:tcPr>
          <w:p w14:paraId="5AD8862F"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b/>
                <w:bCs/>
                <w:lang w:val="cy-GB"/>
              </w:rPr>
              <w:t>Cyfarfodydd</w:t>
            </w:r>
          </w:p>
          <w:p w14:paraId="3FA0AE30" w14:textId="77777777" w:rsidR="000152D7" w:rsidRPr="00C32AAB" w:rsidRDefault="00695F9F">
            <w:pPr>
              <w:widowControl w:val="0"/>
              <w:autoSpaceDE w:val="0"/>
              <w:autoSpaceDN w:val="0"/>
              <w:adjustRightInd w:val="0"/>
              <w:spacing w:after="0" w:line="240" w:lineRule="auto"/>
              <w:ind w:left="102" w:right="98"/>
              <w:rPr>
                <w:rFonts w:ascii="Times New Roman" w:hAnsi="Times New Roman" w:cs="Times New Roman"/>
              </w:rPr>
            </w:pPr>
            <w:r w:rsidRPr="00C32AAB">
              <w:rPr>
                <w:rFonts w:ascii="Arial" w:hAnsi="Arial" w:cs="Arial"/>
                <w:spacing w:val="6"/>
                <w:lang w:val="cy-GB"/>
              </w:rPr>
              <w:t>Pan fydd y Gwasanaeth yn trefnu cyfarfod ar y cyd ag aelod neu aelodau o'r cyhoedd, gofynnir i'r rhai a fydd yn bresennol a fyddant yn dymuno defnyddio'r Gymraeg yn y cyfarfod hwnnw. Pan fydd unigolion yn mynegi awydd i ddefnyddio'r Gymraeg mewn cyfarfod, bydd y Gwasanaeth yn parchu ac yn darparu ar gyfer y dewis hwnnw.</w:t>
            </w:r>
          </w:p>
        </w:tc>
        <w:tc>
          <w:tcPr>
            <w:tcW w:w="4724" w:type="dxa"/>
            <w:tcBorders>
              <w:top w:val="single" w:sz="4" w:space="0" w:color="000000"/>
              <w:left w:val="single" w:sz="4" w:space="0" w:color="000000"/>
              <w:bottom w:val="single" w:sz="4" w:space="0" w:color="000000"/>
              <w:right w:val="single" w:sz="4" w:space="0" w:color="000000"/>
            </w:tcBorders>
          </w:tcPr>
          <w:p w14:paraId="12473D9C"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Safonau'r Gymraeg</w:t>
            </w:r>
          </w:p>
          <w:p w14:paraId="521338CD" w14:textId="77777777" w:rsidR="000152D7" w:rsidRPr="00C32AAB" w:rsidRDefault="00695F9F">
            <w:pPr>
              <w:widowControl w:val="0"/>
              <w:autoSpaceDE w:val="0"/>
              <w:autoSpaceDN w:val="0"/>
              <w:adjustRightInd w:val="0"/>
              <w:spacing w:after="0" w:line="240" w:lineRule="auto"/>
              <w:ind w:left="102" w:right="67"/>
              <w:rPr>
                <w:rFonts w:ascii="Arial" w:hAnsi="Arial" w:cs="Arial"/>
              </w:rPr>
            </w:pPr>
            <w:r w:rsidRPr="00C32AAB">
              <w:rPr>
                <w:rFonts w:ascii="Arial" w:hAnsi="Arial" w:cs="Arial"/>
                <w:lang w:val="cy-GB"/>
              </w:rPr>
              <w:t>Mae'r canllawiau i staff a gyhoeddir ar fewnrwyd y Gwasanaeth yn cynnwys cyfarwyddiadau clir ar y gweithdrefnau i'w dilyn pe byddai aelod o'r cyhoedd yn dymuno defnyddio'r Gymraeg mewn cyfarfod â chynrychiolwyr y Gwasanaeth.</w:t>
            </w:r>
          </w:p>
          <w:p w14:paraId="4676F3FA" w14:textId="77777777" w:rsidR="000152D7" w:rsidRPr="00C32AAB" w:rsidRDefault="000152D7">
            <w:pPr>
              <w:widowControl w:val="0"/>
              <w:autoSpaceDE w:val="0"/>
              <w:autoSpaceDN w:val="0"/>
              <w:adjustRightInd w:val="0"/>
              <w:spacing w:before="17" w:after="0" w:line="260" w:lineRule="exact"/>
              <w:rPr>
                <w:rFonts w:ascii="Times New Roman" w:hAnsi="Times New Roman" w:cs="Times New Roman"/>
              </w:rPr>
            </w:pPr>
          </w:p>
          <w:p w14:paraId="5C7AA00D" w14:textId="77777777" w:rsidR="000152D7" w:rsidRPr="00C32AAB" w:rsidRDefault="00695F9F">
            <w:pPr>
              <w:widowControl w:val="0"/>
              <w:autoSpaceDE w:val="0"/>
              <w:autoSpaceDN w:val="0"/>
              <w:adjustRightInd w:val="0"/>
              <w:spacing w:after="0" w:line="240" w:lineRule="auto"/>
              <w:ind w:left="102" w:right="92"/>
              <w:rPr>
                <w:rFonts w:ascii="Times New Roman" w:hAnsi="Times New Roman" w:cs="Times New Roman"/>
              </w:rPr>
            </w:pPr>
            <w:r w:rsidRPr="00C32AAB">
              <w:rPr>
                <w:rFonts w:ascii="Arial" w:hAnsi="Arial" w:cs="Arial"/>
                <w:spacing w:val="2"/>
                <w:lang w:val="cy-GB"/>
              </w:rPr>
              <w:t>Mae tudalen Safonau'r Gymraeg ar fewnrwyd y Gwasanaeth yn cynnwys y weithdrefn fewnol i'w dilyn wrth drefnu gwasanaeth cyfieithu ar yr un pryd mewn cyfarfod, pe byddai hynny'n angenrheidiol ac yn ganiataol o dan y safonau.</w:t>
            </w:r>
          </w:p>
        </w:tc>
        <w:tc>
          <w:tcPr>
            <w:tcW w:w="3956" w:type="dxa"/>
            <w:tcBorders>
              <w:top w:val="single" w:sz="4" w:space="0" w:color="000000"/>
              <w:left w:val="single" w:sz="4" w:space="0" w:color="000000"/>
              <w:bottom w:val="single" w:sz="4" w:space="0" w:color="000000"/>
              <w:right w:val="single" w:sz="4" w:space="0" w:color="000000"/>
            </w:tcBorders>
          </w:tcPr>
          <w:p w14:paraId="675AF194"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 xml:space="preserve">Bydd aelodau staff sy'n trefnu </w:t>
            </w:r>
          </w:p>
          <w:p w14:paraId="26F2B952" w14:textId="77777777" w:rsidR="000152D7" w:rsidRPr="00C32AAB" w:rsidRDefault="00695F9F">
            <w:pPr>
              <w:widowControl w:val="0"/>
              <w:autoSpaceDE w:val="0"/>
              <w:autoSpaceDN w:val="0"/>
              <w:adjustRightInd w:val="0"/>
              <w:spacing w:after="0" w:line="240" w:lineRule="auto"/>
              <w:ind w:left="102" w:right="98"/>
              <w:rPr>
                <w:rFonts w:ascii="Times New Roman" w:hAnsi="Times New Roman" w:cs="Times New Roman"/>
              </w:rPr>
            </w:pPr>
            <w:r w:rsidRPr="00C32AAB">
              <w:rPr>
                <w:rFonts w:ascii="Arial" w:hAnsi="Arial" w:cs="Arial"/>
                <w:spacing w:val="1"/>
                <w:lang w:val="cy-GB"/>
              </w:rPr>
              <w:t>cyfarfodydd ag aelodau o'r cyhoedd yn gyfrifol ac yn atebol am sicrhau bod dewis iaith wedi'i gynnig, a'i fod yn cael ei barchu a'i ddarparu.</w:t>
            </w:r>
          </w:p>
        </w:tc>
      </w:tr>
      <w:tr w:rsidR="000152D7" w:rsidRPr="00C32AAB" w14:paraId="3ACBCFD9" w14:textId="77777777">
        <w:trPr>
          <w:trHeight w:hRule="exact" w:val="3599"/>
        </w:trPr>
        <w:tc>
          <w:tcPr>
            <w:tcW w:w="5497" w:type="dxa"/>
            <w:tcBorders>
              <w:top w:val="single" w:sz="4" w:space="0" w:color="000000"/>
              <w:left w:val="single" w:sz="4" w:space="0" w:color="000000"/>
              <w:bottom w:val="single" w:sz="4" w:space="0" w:color="000000"/>
              <w:right w:val="single" w:sz="4" w:space="0" w:color="000000"/>
            </w:tcBorders>
          </w:tcPr>
          <w:p w14:paraId="7B6D57FF"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b/>
                <w:bCs/>
                <w:lang w:val="cy-GB"/>
              </w:rPr>
              <w:t>Dogfennau a ffurflenni</w:t>
            </w:r>
          </w:p>
          <w:p w14:paraId="2CD5BDFC" w14:textId="77777777" w:rsidR="000152D7" w:rsidRPr="00825985" w:rsidRDefault="00695F9F" w:rsidP="00825985">
            <w:pPr>
              <w:widowControl w:val="0"/>
              <w:autoSpaceDE w:val="0"/>
              <w:autoSpaceDN w:val="0"/>
              <w:adjustRightInd w:val="0"/>
              <w:spacing w:after="0" w:line="240" w:lineRule="auto"/>
              <w:ind w:left="102" w:right="63"/>
              <w:rPr>
                <w:rFonts w:ascii="Arial" w:hAnsi="Arial" w:cs="Arial"/>
              </w:rPr>
            </w:pPr>
            <w:r w:rsidRPr="00C32AAB">
              <w:rPr>
                <w:rFonts w:ascii="Arial" w:hAnsi="Arial" w:cs="Arial"/>
                <w:lang w:val="cy-GB"/>
              </w:rPr>
              <w:t>Ac eithrio cofnodion a phapurau'r Awdurdod Tân ac Achub, bydd unrhyw ddogfennau a lunnir gan y Gwasanaeth ar gyfer y cyhoedd yn rhai dwyieithog. Mae'r Gwasanaeth yn ceisio osgoi cynhyrchu fersiynau Cymraeg a Saesneg ar wahân o ddogfennau a ffurflenni. Fodd bynnag, lle na ellir osgoi hyn, bydd y naill fersiwn a'r llall yn cynnwys datganiad i'r perwyl bod fersiwn ar gael yn yr iaith arall. Bydd y ddwy fersiwn yn cael eu trin yn gyfartal ym mhob ffordd, ac ni chaiff yr un o'r ddwy iaith ei thrin yn llai ffafriol na'r llall. (Safonau 38 a 45-48B)</w:t>
            </w:r>
          </w:p>
        </w:tc>
        <w:tc>
          <w:tcPr>
            <w:tcW w:w="4724" w:type="dxa"/>
            <w:tcBorders>
              <w:top w:val="single" w:sz="4" w:space="0" w:color="000000"/>
              <w:left w:val="single" w:sz="4" w:space="0" w:color="000000"/>
              <w:bottom w:val="single" w:sz="4" w:space="0" w:color="000000"/>
              <w:right w:val="single" w:sz="4" w:space="0" w:color="000000"/>
            </w:tcBorders>
          </w:tcPr>
          <w:p w14:paraId="1EE63933" w14:textId="77777777" w:rsidR="000152D7" w:rsidRPr="00F0799D" w:rsidRDefault="00695F9F" w:rsidP="00F0799D">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 xml:space="preserve">Mae'r Gwasanaeth yn cydnabod bod yna nifer o gartrefi yn ei ddalgylch lle mae rhai aelodau o'r aelwyd yn siarad Cymraeg neu'n dysgu Cymraeg, ac aelodau eraill nad ydynt yn </w:t>
            </w:r>
            <w:r w:rsidR="003B2B1C">
              <w:rPr>
                <w:rFonts w:ascii="Arial" w:hAnsi="Arial" w:cs="Arial"/>
                <w:lang w:val="cy-GB"/>
              </w:rPr>
              <w:t xml:space="preserve"> </w:t>
            </w:r>
            <w:r w:rsidRPr="00C32AAB">
              <w:rPr>
                <w:rFonts w:ascii="Arial" w:hAnsi="Arial" w:cs="Arial"/>
                <w:lang w:val="cy-GB"/>
              </w:rPr>
              <w:t>siarad gair o Gymraeg.</w:t>
            </w:r>
            <w:r w:rsidR="00F0799D">
              <w:rPr>
                <w:rFonts w:ascii="Arial" w:hAnsi="Arial" w:cs="Arial"/>
              </w:rPr>
              <w:t xml:space="preserve"> </w:t>
            </w:r>
            <w:r w:rsidRPr="00C32AAB">
              <w:rPr>
                <w:rFonts w:ascii="Arial" w:hAnsi="Arial" w:cs="Arial"/>
                <w:lang w:val="cy-GB"/>
              </w:rPr>
              <w:t xml:space="preserve">Am y rheswm hwn, mae'r Gwasanaeth yn gweithredu ei bolisi o lunio </w:t>
            </w:r>
            <w:r w:rsidR="00F0799D">
              <w:rPr>
                <w:rFonts w:ascii="Arial" w:hAnsi="Arial" w:cs="Arial"/>
                <w:lang w:val="cy-GB"/>
              </w:rPr>
              <w:t xml:space="preserve">cymaint o'i adnoddau printiedig </w:t>
            </w:r>
            <w:r w:rsidRPr="00C32AAB">
              <w:rPr>
                <w:rFonts w:ascii="Arial" w:hAnsi="Arial" w:cs="Arial"/>
                <w:lang w:val="cy-GB"/>
              </w:rPr>
              <w:t xml:space="preserve">â phosibl yn y fformat wyneb i waered, yn hytrach nag </w:t>
            </w:r>
            <w:r w:rsidR="003B2B1C">
              <w:rPr>
                <w:rFonts w:ascii="Arial" w:hAnsi="Arial" w:cs="Arial"/>
                <w:lang w:val="cy-GB"/>
              </w:rPr>
              <w:t xml:space="preserve">  </w:t>
            </w:r>
            <w:r w:rsidRPr="00C32AAB">
              <w:rPr>
                <w:rFonts w:ascii="Arial" w:hAnsi="Arial" w:cs="Arial"/>
                <w:lang w:val="cy-GB"/>
              </w:rPr>
              <w:t>ar ffurf fersiynau Cymraeg a Saesneg ar wahân.</w:t>
            </w:r>
          </w:p>
        </w:tc>
        <w:tc>
          <w:tcPr>
            <w:tcW w:w="3956" w:type="dxa"/>
            <w:tcBorders>
              <w:top w:val="single" w:sz="4" w:space="0" w:color="000000"/>
              <w:left w:val="single" w:sz="4" w:space="0" w:color="000000"/>
              <w:bottom w:val="single" w:sz="4" w:space="0" w:color="000000"/>
              <w:right w:val="single" w:sz="4" w:space="0" w:color="000000"/>
            </w:tcBorders>
          </w:tcPr>
          <w:p w14:paraId="012D2C67" w14:textId="77777777" w:rsidR="000152D7" w:rsidRPr="00C32AAB" w:rsidRDefault="00695F9F" w:rsidP="0051003A">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 xml:space="preserve">Mae pob aelod o staff yn ymwybodol </w:t>
            </w:r>
            <w:r w:rsidR="0051003A">
              <w:rPr>
                <w:rFonts w:ascii="Arial" w:hAnsi="Arial" w:cs="Arial"/>
                <w:lang w:val="cy-GB"/>
              </w:rPr>
              <w:t xml:space="preserve">  </w:t>
            </w:r>
            <w:r w:rsidRPr="00C32AAB">
              <w:rPr>
                <w:rFonts w:ascii="Arial" w:hAnsi="Arial" w:cs="Arial"/>
                <w:lang w:val="cy-GB"/>
              </w:rPr>
              <w:t>o'r angen i lunio gwybodaeth i'r cyhoedd yn Gymraeg ac yn Saesneg. Mae trefn gyfieithu fewnol y Gwasanaeth yn cael cyhoeddusrwydd da, ac mae ar gael i staff ar dudalen Safonau'r Gymraeg y fewnrwyd.</w:t>
            </w:r>
          </w:p>
          <w:p w14:paraId="3D0D1AD9" w14:textId="77777777" w:rsidR="000152D7" w:rsidRPr="00C32AAB" w:rsidRDefault="00695F9F">
            <w:pPr>
              <w:widowControl w:val="0"/>
              <w:autoSpaceDE w:val="0"/>
              <w:autoSpaceDN w:val="0"/>
              <w:adjustRightInd w:val="0"/>
              <w:spacing w:after="0" w:line="240" w:lineRule="auto"/>
              <w:ind w:left="102" w:right="100"/>
              <w:rPr>
                <w:rFonts w:ascii="Times New Roman" w:hAnsi="Times New Roman" w:cs="Times New Roman"/>
              </w:rPr>
            </w:pPr>
            <w:r w:rsidRPr="00C32AAB">
              <w:rPr>
                <w:rFonts w:ascii="Arial" w:hAnsi="Arial" w:cs="Arial"/>
                <w:spacing w:val="2"/>
                <w:lang w:val="cy-GB"/>
              </w:rPr>
              <w:t>Mae tîm cyfryngau'r Gwasanaeth yn gweithredu fel porthgeidwaid i sicrhau bod yr holl ddogfennau a gynhyrchir yn fewnol yn cael eu cynllunio a'u fformatio yn y ddwy iaith ar yr un pryd.</w:t>
            </w:r>
          </w:p>
        </w:tc>
      </w:tr>
    </w:tbl>
    <w:p w14:paraId="37F1950B" w14:textId="77777777" w:rsidR="000152D7" w:rsidRPr="00C32AAB" w:rsidRDefault="000152D7">
      <w:pPr>
        <w:widowControl w:val="0"/>
        <w:autoSpaceDE w:val="0"/>
        <w:autoSpaceDN w:val="0"/>
        <w:adjustRightInd w:val="0"/>
        <w:spacing w:after="0" w:line="240" w:lineRule="auto"/>
        <w:rPr>
          <w:rFonts w:ascii="Times New Roman" w:hAnsi="Times New Roman" w:cs="Times New Roman"/>
        </w:rPr>
        <w:sectPr w:rsidR="000152D7" w:rsidRPr="00C32AAB">
          <w:pgSz w:w="16840" w:h="11920" w:orient="landscape"/>
          <w:pgMar w:top="1080" w:right="1220" w:bottom="280" w:left="1220" w:header="720" w:footer="720" w:gutter="0"/>
          <w:cols w:space="720"/>
          <w:noEndnote/>
        </w:sectPr>
      </w:pPr>
    </w:p>
    <w:p w14:paraId="49EF9F56" w14:textId="77777777" w:rsidR="000152D7" w:rsidRPr="00C32AAB" w:rsidRDefault="000152D7">
      <w:pPr>
        <w:widowControl w:val="0"/>
        <w:autoSpaceDE w:val="0"/>
        <w:autoSpaceDN w:val="0"/>
        <w:adjustRightInd w:val="0"/>
        <w:spacing w:before="7" w:after="0" w:line="180" w:lineRule="exact"/>
        <w:rPr>
          <w:rFonts w:ascii="Times New Roman" w:hAnsi="Times New Roman" w:cs="Times New Roman"/>
        </w:rPr>
      </w:pPr>
    </w:p>
    <w:p w14:paraId="08C08601"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5CE18D15"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53EE4BB9"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77DBE407"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tbl>
      <w:tblPr>
        <w:tblW w:w="0" w:type="auto"/>
        <w:tblInd w:w="106" w:type="dxa"/>
        <w:tblLayout w:type="fixed"/>
        <w:tblCellMar>
          <w:left w:w="0" w:type="dxa"/>
          <w:right w:w="0" w:type="dxa"/>
        </w:tblCellMar>
        <w:tblLook w:val="0000" w:firstRow="0" w:lastRow="0" w:firstColumn="0" w:lastColumn="0" w:noHBand="0" w:noVBand="0"/>
      </w:tblPr>
      <w:tblGrid>
        <w:gridCol w:w="5497"/>
        <w:gridCol w:w="4724"/>
        <w:gridCol w:w="3956"/>
      </w:tblGrid>
      <w:tr w:rsidR="000152D7" w:rsidRPr="00C32AAB" w14:paraId="1BE61F3A" w14:textId="77777777">
        <w:trPr>
          <w:trHeight w:hRule="exact" w:val="1942"/>
        </w:trPr>
        <w:tc>
          <w:tcPr>
            <w:tcW w:w="5497" w:type="dxa"/>
            <w:tcBorders>
              <w:top w:val="single" w:sz="4" w:space="0" w:color="000000"/>
              <w:left w:val="single" w:sz="4" w:space="0" w:color="000000"/>
              <w:bottom w:val="single" w:sz="4" w:space="0" w:color="000000"/>
              <w:right w:val="single" w:sz="4" w:space="0" w:color="000000"/>
            </w:tcBorders>
          </w:tcPr>
          <w:p w14:paraId="49C7C8FE"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b/>
                <w:bCs/>
                <w:lang w:val="cy-GB"/>
              </w:rPr>
              <w:t>Arwyddion a hysbysiadau</w:t>
            </w:r>
          </w:p>
          <w:p w14:paraId="10769A35" w14:textId="77777777" w:rsidR="000152D7" w:rsidRPr="00C32AAB" w:rsidRDefault="00695F9F">
            <w:pPr>
              <w:widowControl w:val="0"/>
              <w:autoSpaceDE w:val="0"/>
              <w:autoSpaceDN w:val="0"/>
              <w:adjustRightInd w:val="0"/>
              <w:spacing w:after="0" w:line="240" w:lineRule="auto"/>
              <w:ind w:left="102" w:right="158"/>
              <w:rPr>
                <w:rFonts w:ascii="Times New Roman" w:hAnsi="Times New Roman" w:cs="Times New Roman"/>
              </w:rPr>
            </w:pPr>
            <w:r w:rsidRPr="00C32AAB">
              <w:rPr>
                <w:rFonts w:ascii="Arial" w:hAnsi="Arial" w:cs="Arial"/>
                <w:lang w:val="cy-GB"/>
              </w:rPr>
              <w:t>Bydd yr holl arwyddion a hysbysiadau ar gyfer y cyhoedd sy'n cael eu harddangos ar safle'r Gwasanaeth, gan gynnwys arwyddion a hysbysiadau dros dro, yn rhai dwyieithog, a gosodir y Gymraeg fel ei bod yn debygol o gael ei darllen gyntaf. (Safonau 58,59-139)</w:t>
            </w:r>
          </w:p>
        </w:tc>
        <w:tc>
          <w:tcPr>
            <w:tcW w:w="4724" w:type="dxa"/>
            <w:tcBorders>
              <w:top w:val="single" w:sz="4" w:space="0" w:color="000000"/>
              <w:left w:val="single" w:sz="4" w:space="0" w:color="000000"/>
              <w:bottom w:val="single" w:sz="4" w:space="0" w:color="000000"/>
              <w:right w:val="single" w:sz="4" w:space="0" w:color="000000"/>
            </w:tcBorders>
          </w:tcPr>
          <w:p w14:paraId="3106A63E"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 xml:space="preserve">Bydd y Gwasanaeth yn sicrhau bod y </w:t>
            </w:r>
            <w:r w:rsidR="00D0127A">
              <w:rPr>
                <w:rFonts w:ascii="Arial" w:hAnsi="Arial" w:cs="Arial"/>
                <w:lang w:val="cy-GB"/>
              </w:rPr>
              <w:t xml:space="preserve">  </w:t>
            </w:r>
            <w:r w:rsidRPr="00C32AAB">
              <w:rPr>
                <w:rFonts w:ascii="Arial" w:hAnsi="Arial" w:cs="Arial"/>
                <w:lang w:val="cy-GB"/>
              </w:rPr>
              <w:t xml:space="preserve">gofyniad o ran arwyddion dwyieithog, sef "Cymraeg gyntaf", yn cael ei gynnwys ym mhob tendr a chontract perthnasol, ac ati, a'i fod yn cael ei roi ar waith a'i fonitro. </w:t>
            </w:r>
          </w:p>
          <w:p w14:paraId="67245AD5" w14:textId="77777777" w:rsidR="000152D7" w:rsidRPr="00C32AAB" w:rsidRDefault="000152D7">
            <w:pPr>
              <w:widowControl w:val="0"/>
              <w:autoSpaceDE w:val="0"/>
              <w:autoSpaceDN w:val="0"/>
              <w:adjustRightInd w:val="0"/>
              <w:spacing w:after="0" w:line="240" w:lineRule="auto"/>
              <w:ind w:left="102" w:right="587"/>
              <w:rPr>
                <w:rFonts w:ascii="Times New Roman" w:hAnsi="Times New Roman" w:cs="Times New Roman"/>
              </w:rPr>
            </w:pPr>
          </w:p>
        </w:tc>
        <w:tc>
          <w:tcPr>
            <w:tcW w:w="3956" w:type="dxa"/>
            <w:tcBorders>
              <w:top w:val="single" w:sz="4" w:space="0" w:color="000000"/>
              <w:left w:val="single" w:sz="4" w:space="0" w:color="000000"/>
              <w:bottom w:val="single" w:sz="4" w:space="0" w:color="000000"/>
              <w:right w:val="single" w:sz="4" w:space="0" w:color="000000"/>
            </w:tcBorders>
          </w:tcPr>
          <w:p w14:paraId="78BD9410" w14:textId="77777777" w:rsidR="000152D7" w:rsidRPr="00C32AAB" w:rsidRDefault="000152D7">
            <w:pPr>
              <w:widowControl w:val="0"/>
              <w:autoSpaceDE w:val="0"/>
              <w:autoSpaceDN w:val="0"/>
              <w:adjustRightInd w:val="0"/>
              <w:spacing w:after="0" w:line="240" w:lineRule="auto"/>
              <w:rPr>
                <w:rFonts w:ascii="Times New Roman" w:hAnsi="Times New Roman" w:cs="Times New Roman"/>
              </w:rPr>
            </w:pPr>
          </w:p>
        </w:tc>
      </w:tr>
      <w:tr w:rsidR="000152D7" w:rsidRPr="00C32AAB" w14:paraId="4295708F" w14:textId="77777777">
        <w:trPr>
          <w:trHeight w:hRule="exact" w:val="5254"/>
        </w:trPr>
        <w:tc>
          <w:tcPr>
            <w:tcW w:w="5497" w:type="dxa"/>
            <w:tcBorders>
              <w:top w:val="single" w:sz="4" w:space="0" w:color="000000"/>
              <w:left w:val="single" w:sz="4" w:space="0" w:color="000000"/>
              <w:bottom w:val="single" w:sz="4" w:space="0" w:color="000000"/>
              <w:right w:val="single" w:sz="4" w:space="0" w:color="000000"/>
            </w:tcBorders>
          </w:tcPr>
          <w:p w14:paraId="6648BFD2"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b/>
                <w:bCs/>
                <w:lang w:val="cy-GB"/>
              </w:rPr>
              <w:t>Gwefannau a gwasanaethau ar-lein</w:t>
            </w:r>
          </w:p>
          <w:p w14:paraId="0FF3CDA2" w14:textId="77777777" w:rsidR="000152D7" w:rsidRPr="00C32AAB" w:rsidRDefault="00695F9F">
            <w:pPr>
              <w:widowControl w:val="0"/>
              <w:autoSpaceDE w:val="0"/>
              <w:autoSpaceDN w:val="0"/>
              <w:adjustRightInd w:val="0"/>
              <w:spacing w:after="0" w:line="240" w:lineRule="auto"/>
              <w:ind w:left="102" w:right="105"/>
              <w:rPr>
                <w:rFonts w:ascii="Arial" w:hAnsi="Arial" w:cs="Arial"/>
              </w:rPr>
            </w:pPr>
            <w:r w:rsidRPr="00C32AAB">
              <w:rPr>
                <w:rFonts w:ascii="Arial" w:hAnsi="Arial" w:cs="Arial"/>
                <w:lang w:val="cy-GB"/>
              </w:rPr>
              <w:t>Mae'r Gwasanaeth yn cynnal y gwefannau cwbl ddwyieithog canlynol:</w:t>
            </w:r>
          </w:p>
          <w:p w14:paraId="17247A60" w14:textId="77777777" w:rsidR="000152D7" w:rsidRPr="00C32AAB" w:rsidRDefault="00695F9F">
            <w:pPr>
              <w:widowControl w:val="0"/>
              <w:autoSpaceDE w:val="0"/>
              <w:autoSpaceDN w:val="0"/>
              <w:adjustRightInd w:val="0"/>
              <w:spacing w:after="0" w:line="240" w:lineRule="auto"/>
              <w:ind w:left="102" w:right="137"/>
              <w:rPr>
                <w:rFonts w:ascii="Arial" w:hAnsi="Arial" w:cs="Arial"/>
              </w:rPr>
            </w:pPr>
            <w:r w:rsidRPr="00C32AAB">
              <w:rPr>
                <w:rFonts w:ascii="Arial" w:hAnsi="Arial" w:cs="Arial"/>
                <w:lang w:val="cy-GB"/>
              </w:rPr>
              <w:t>Mae'r holl dudalennau'n cael eu creu'n gyfartal yn Gymraeg ac yn Saesneg fel eu bod yn gwbl weithredol, ac maent hefyd yn cynnwys cyfleuster lle gellir newid yn hawdd o'r naill iaith i'r llall. Yr unig wybodaeth nad yw'n cael ei diweddaru yn y ddwy iaith ar yr un pryd bob tro yw gwybodaeth sy'n ymwneud â digwyddiadau brys. Nid yw bob amser yn bosibl diweddaru'r math hwn o wybodaeth ddynamig yn Gymraeg yn ogystal ag yn Saesneg, ond bydd y Gwasanaeth yn gwneud pob ymdrech i ddarparu gwybodaeth ddwyieithog am ddigwyddiadau brys cyn gynted â phosibl.</w:t>
            </w:r>
          </w:p>
          <w:p w14:paraId="6D776307" w14:textId="77777777" w:rsidR="000152D7" w:rsidRPr="00C32AAB" w:rsidRDefault="00695F9F">
            <w:pPr>
              <w:widowControl w:val="0"/>
              <w:autoSpaceDE w:val="0"/>
              <w:autoSpaceDN w:val="0"/>
              <w:adjustRightInd w:val="0"/>
              <w:spacing w:after="0" w:line="240" w:lineRule="auto"/>
              <w:ind w:left="102" w:right="467"/>
              <w:rPr>
                <w:rFonts w:ascii="Times New Roman" w:hAnsi="Times New Roman" w:cs="Times New Roman"/>
              </w:rPr>
            </w:pPr>
            <w:r w:rsidRPr="00C32AAB">
              <w:rPr>
                <w:rFonts w:ascii="Arial" w:hAnsi="Arial" w:cs="Arial"/>
                <w:spacing w:val="2"/>
                <w:lang w:val="cy-GB"/>
              </w:rPr>
              <w:t>Yn gyffredinol, nid yw'r Gwasanaeth yn cynnig gwasanaethau ar-lein, ond mae prosesau recriwtio yn cael eu hyrwyddo a'u gweinyddu ar-lein ac maent bob amser y</w:t>
            </w:r>
            <w:r w:rsidR="008F3F68">
              <w:rPr>
                <w:rFonts w:ascii="Arial" w:hAnsi="Arial" w:cs="Arial"/>
                <w:spacing w:val="2"/>
                <w:lang w:val="cy-GB"/>
              </w:rPr>
              <w:t xml:space="preserve">n gwbl ddwyieithog. (Safonau 49, </w:t>
            </w:r>
            <w:r w:rsidRPr="00C32AAB">
              <w:rPr>
                <w:rFonts w:ascii="Arial" w:hAnsi="Arial" w:cs="Arial"/>
                <w:spacing w:val="2"/>
                <w:lang w:val="cy-GB"/>
              </w:rPr>
              <w:t>52</w:t>
            </w:r>
            <w:r w:rsidR="008F3F68">
              <w:rPr>
                <w:rFonts w:ascii="Arial" w:hAnsi="Arial" w:cs="Arial"/>
                <w:spacing w:val="2"/>
                <w:lang w:val="cy-GB"/>
              </w:rPr>
              <w:t xml:space="preserve"> a 53</w:t>
            </w:r>
            <w:r w:rsidRPr="00C32AAB">
              <w:rPr>
                <w:rFonts w:ascii="Arial" w:hAnsi="Arial" w:cs="Arial"/>
                <w:spacing w:val="2"/>
                <w:lang w:val="cy-GB"/>
              </w:rPr>
              <w:t>)</w:t>
            </w:r>
          </w:p>
        </w:tc>
        <w:tc>
          <w:tcPr>
            <w:tcW w:w="4724" w:type="dxa"/>
            <w:tcBorders>
              <w:top w:val="single" w:sz="4" w:space="0" w:color="000000"/>
              <w:left w:val="single" w:sz="4" w:space="0" w:color="000000"/>
              <w:bottom w:val="single" w:sz="4" w:space="0" w:color="000000"/>
              <w:right w:val="single" w:sz="4" w:space="0" w:color="000000"/>
            </w:tcBorders>
          </w:tcPr>
          <w:p w14:paraId="181EFF8D"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 xml:space="preserve">Bydd tudalen newydd yn cael ei chreu ar brif wefan y Gwasanaeth er mwyn darparu gwybodaeth bellach i'r cyhoedd am sut i gael mynediad yn Gymraeg at y gwasanaethau </w:t>
            </w:r>
            <w:r w:rsidR="00D0127A">
              <w:rPr>
                <w:rFonts w:ascii="Arial" w:hAnsi="Arial" w:cs="Arial"/>
                <w:lang w:val="cy-GB"/>
              </w:rPr>
              <w:t xml:space="preserve">  </w:t>
            </w:r>
            <w:r w:rsidRPr="00C32AAB">
              <w:rPr>
                <w:rFonts w:ascii="Arial" w:hAnsi="Arial" w:cs="Arial"/>
                <w:lang w:val="cy-GB"/>
              </w:rPr>
              <w:t xml:space="preserve">nad ydynt yn wasanaethau brys, ac er mwyn </w:t>
            </w:r>
            <w:r w:rsidR="00D0127A">
              <w:rPr>
                <w:rFonts w:ascii="Arial" w:hAnsi="Arial" w:cs="Arial"/>
                <w:lang w:val="cy-GB"/>
              </w:rPr>
              <w:t xml:space="preserve"> </w:t>
            </w:r>
            <w:r w:rsidRPr="00C32AAB">
              <w:rPr>
                <w:rFonts w:ascii="Arial" w:hAnsi="Arial" w:cs="Arial"/>
                <w:lang w:val="cy-GB"/>
              </w:rPr>
              <w:t>egluro pa gyfleoedd eraill sydd ar gael i ddefnyddio'r Gymraeg wrth ryngweithio â'r Gwasanaeth.</w:t>
            </w:r>
          </w:p>
          <w:p w14:paraId="783E8F5F" w14:textId="77777777" w:rsidR="000152D7" w:rsidRPr="00C32AAB" w:rsidRDefault="000152D7">
            <w:pPr>
              <w:widowControl w:val="0"/>
              <w:autoSpaceDE w:val="0"/>
              <w:autoSpaceDN w:val="0"/>
              <w:adjustRightInd w:val="0"/>
              <w:spacing w:after="0" w:line="240" w:lineRule="auto"/>
              <w:ind w:left="102" w:right="66"/>
              <w:rPr>
                <w:rFonts w:ascii="Arial" w:hAnsi="Arial" w:cs="Arial"/>
              </w:rPr>
            </w:pPr>
          </w:p>
          <w:p w14:paraId="130F36D6" w14:textId="77777777" w:rsidR="000152D7" w:rsidRPr="00C32AAB" w:rsidRDefault="000152D7">
            <w:pPr>
              <w:widowControl w:val="0"/>
              <w:autoSpaceDE w:val="0"/>
              <w:autoSpaceDN w:val="0"/>
              <w:adjustRightInd w:val="0"/>
              <w:spacing w:after="0" w:line="240" w:lineRule="auto"/>
              <w:ind w:left="102" w:right="-20"/>
              <w:rPr>
                <w:rFonts w:ascii="Times New Roman" w:hAnsi="Times New Roman" w:cs="Times New Roman"/>
              </w:rPr>
            </w:pPr>
          </w:p>
        </w:tc>
        <w:tc>
          <w:tcPr>
            <w:tcW w:w="3956" w:type="dxa"/>
            <w:tcBorders>
              <w:top w:val="single" w:sz="4" w:space="0" w:color="000000"/>
              <w:left w:val="single" w:sz="4" w:space="0" w:color="000000"/>
              <w:bottom w:val="single" w:sz="4" w:space="0" w:color="000000"/>
              <w:right w:val="single" w:sz="4" w:space="0" w:color="000000"/>
            </w:tcBorders>
          </w:tcPr>
          <w:p w14:paraId="49B76504" w14:textId="77777777" w:rsidR="000152D7" w:rsidRPr="00C32AAB" w:rsidRDefault="00695F9F" w:rsidP="00EA1572">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 xml:space="preserve">Mae tîm cyfryngau'r Gwasanaeth yn gweithredu fel porthgeidwaid yn y broses fewnol i ddiweddaru'r brif </w:t>
            </w:r>
            <w:r w:rsidR="00EA1572">
              <w:rPr>
                <w:rFonts w:ascii="Arial" w:hAnsi="Arial" w:cs="Arial"/>
                <w:lang w:val="cy-GB"/>
              </w:rPr>
              <w:t xml:space="preserve"> </w:t>
            </w:r>
            <w:r w:rsidRPr="00C32AAB">
              <w:rPr>
                <w:rFonts w:ascii="Arial" w:hAnsi="Arial" w:cs="Arial"/>
                <w:lang w:val="cy-GB"/>
              </w:rPr>
              <w:t xml:space="preserve">wefan. O bryd i'w gilydd, bydd </w:t>
            </w:r>
            <w:r w:rsidR="00EA1572">
              <w:rPr>
                <w:rFonts w:ascii="Arial" w:hAnsi="Arial" w:cs="Arial"/>
                <w:lang w:val="cy-GB"/>
              </w:rPr>
              <w:t xml:space="preserve"> </w:t>
            </w:r>
            <w:r w:rsidRPr="00C32AAB">
              <w:rPr>
                <w:rFonts w:ascii="Arial" w:hAnsi="Arial" w:cs="Arial"/>
                <w:lang w:val="cy-GB"/>
              </w:rPr>
              <w:t xml:space="preserve">swyddog y Gymraeg y Gwasanaeth </w:t>
            </w:r>
            <w:r w:rsidR="00EA1572">
              <w:rPr>
                <w:rFonts w:ascii="Arial" w:hAnsi="Arial" w:cs="Arial"/>
                <w:lang w:val="cy-GB"/>
              </w:rPr>
              <w:t xml:space="preserve">  </w:t>
            </w:r>
            <w:r w:rsidRPr="00C32AAB">
              <w:rPr>
                <w:rFonts w:ascii="Arial" w:hAnsi="Arial" w:cs="Arial"/>
                <w:lang w:val="cy-GB"/>
              </w:rPr>
              <w:t>yn cynnal ymarfer dipsamplu i sicrhau bod holl wefannau'r Gwasanaeth yn cael eu cynnal yn ddwyieithog.</w:t>
            </w:r>
          </w:p>
          <w:p w14:paraId="1BAB29EA" w14:textId="77777777" w:rsidR="000152D7" w:rsidRPr="00C32AAB" w:rsidRDefault="000152D7">
            <w:pPr>
              <w:widowControl w:val="0"/>
              <w:autoSpaceDE w:val="0"/>
              <w:autoSpaceDN w:val="0"/>
              <w:adjustRightInd w:val="0"/>
              <w:spacing w:before="16" w:after="0" w:line="260" w:lineRule="exact"/>
              <w:rPr>
                <w:rFonts w:ascii="Times New Roman" w:hAnsi="Times New Roman" w:cs="Times New Roman"/>
              </w:rPr>
            </w:pPr>
          </w:p>
          <w:p w14:paraId="1073B939" w14:textId="77777777" w:rsidR="000152D7" w:rsidRPr="00C32AAB" w:rsidRDefault="00695F9F">
            <w:pPr>
              <w:widowControl w:val="0"/>
              <w:autoSpaceDE w:val="0"/>
              <w:autoSpaceDN w:val="0"/>
              <w:adjustRightInd w:val="0"/>
              <w:spacing w:after="0" w:line="240" w:lineRule="auto"/>
              <w:ind w:left="102" w:right="204"/>
              <w:rPr>
                <w:rFonts w:ascii="Times New Roman" w:hAnsi="Times New Roman" w:cs="Times New Roman"/>
              </w:rPr>
            </w:pPr>
            <w:r w:rsidRPr="00C32AAB">
              <w:rPr>
                <w:rFonts w:ascii="Arial" w:hAnsi="Arial" w:cs="Arial"/>
                <w:spacing w:val="2"/>
                <w:lang w:val="cy-GB"/>
              </w:rPr>
              <w:t xml:space="preserve">Mae'r Gwasanaeth yn croesawu adborth gan ddefnyddwyr, naill ai yn Gymraeg neu yn Saesneg, ynghylch ansawdd a hygyrchedd ei wefannau. Os hoffech roi adborth, cysylltwch â'r Gwasanaeth yn: </w:t>
            </w:r>
            <w:hyperlink r:id="rId5" w:history="1">
              <w:r w:rsidRPr="00C32AAB">
                <w:rPr>
                  <w:rFonts w:ascii="Arial" w:hAnsi="Arial" w:cs="Arial"/>
                  <w:color w:val="0000FF"/>
                  <w:spacing w:val="1"/>
                  <w:u w:val="single"/>
                  <w:lang w:val="cy-GB"/>
                </w:rPr>
                <w:t>post@tancgc.gov.uk</w:t>
              </w:r>
              <w:r w:rsidRPr="00C32AAB">
                <w:rPr>
                  <w:rFonts w:ascii="Arial" w:hAnsi="Arial" w:cs="Arial"/>
                  <w:color w:val="0000FF"/>
                  <w:spacing w:val="1"/>
                  <w:lang w:val="cy-GB"/>
                </w:rPr>
                <w:t xml:space="preserve"> </w:t>
              </w:r>
            </w:hyperlink>
            <w:r w:rsidRPr="00C32AAB">
              <w:rPr>
                <w:rFonts w:ascii="Arial" w:hAnsi="Arial" w:cs="Arial"/>
                <w:color w:val="000000"/>
                <w:spacing w:val="-1"/>
                <w:lang w:val="cy-GB"/>
              </w:rPr>
              <w:t xml:space="preserve">neu </w:t>
            </w:r>
            <w:hyperlink r:id="rId6" w:history="1">
              <w:r w:rsidRPr="00C32AAB">
                <w:rPr>
                  <w:rFonts w:ascii="Arial" w:hAnsi="Arial" w:cs="Arial"/>
                  <w:color w:val="0000FF"/>
                  <w:spacing w:val="1"/>
                  <w:u w:val="single"/>
                  <w:lang w:val="cy-GB"/>
                </w:rPr>
                <w:t>mail@mawwfire.gov.uk</w:t>
              </w:r>
            </w:hyperlink>
          </w:p>
        </w:tc>
      </w:tr>
    </w:tbl>
    <w:p w14:paraId="7A0C0845" w14:textId="77777777" w:rsidR="000152D7" w:rsidRPr="00C32AAB" w:rsidRDefault="000152D7">
      <w:pPr>
        <w:widowControl w:val="0"/>
        <w:autoSpaceDE w:val="0"/>
        <w:autoSpaceDN w:val="0"/>
        <w:adjustRightInd w:val="0"/>
        <w:spacing w:after="0" w:line="240" w:lineRule="auto"/>
        <w:rPr>
          <w:rFonts w:ascii="Times New Roman" w:hAnsi="Times New Roman" w:cs="Times New Roman"/>
        </w:rPr>
        <w:sectPr w:rsidR="000152D7" w:rsidRPr="00C32AAB">
          <w:pgSz w:w="16840" w:h="11920" w:orient="landscape"/>
          <w:pgMar w:top="1080" w:right="1220" w:bottom="280" w:left="1220" w:header="720" w:footer="720" w:gutter="0"/>
          <w:cols w:space="720"/>
          <w:noEndnote/>
        </w:sectPr>
      </w:pPr>
    </w:p>
    <w:p w14:paraId="3AA6359B" w14:textId="77777777" w:rsidR="000152D7" w:rsidRPr="00C32AAB" w:rsidRDefault="000152D7">
      <w:pPr>
        <w:widowControl w:val="0"/>
        <w:autoSpaceDE w:val="0"/>
        <w:autoSpaceDN w:val="0"/>
        <w:adjustRightInd w:val="0"/>
        <w:spacing w:before="7" w:after="0" w:line="180" w:lineRule="exact"/>
        <w:rPr>
          <w:rFonts w:ascii="Times New Roman" w:hAnsi="Times New Roman" w:cs="Times New Roman"/>
        </w:rPr>
      </w:pPr>
    </w:p>
    <w:p w14:paraId="15633C93"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1B178EE6"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71D1C992"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182ED2D6"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tbl>
      <w:tblPr>
        <w:tblW w:w="0" w:type="auto"/>
        <w:tblInd w:w="106" w:type="dxa"/>
        <w:tblLayout w:type="fixed"/>
        <w:tblCellMar>
          <w:left w:w="0" w:type="dxa"/>
          <w:right w:w="0" w:type="dxa"/>
        </w:tblCellMar>
        <w:tblLook w:val="0000" w:firstRow="0" w:lastRow="0" w:firstColumn="0" w:lastColumn="0" w:noHBand="0" w:noVBand="0"/>
      </w:tblPr>
      <w:tblGrid>
        <w:gridCol w:w="5497"/>
        <w:gridCol w:w="4724"/>
        <w:gridCol w:w="3956"/>
      </w:tblGrid>
      <w:tr w:rsidR="000152D7" w:rsidRPr="00C32AAB" w14:paraId="6AFA3F68" w14:textId="77777777" w:rsidTr="002A3859">
        <w:trPr>
          <w:trHeight w:hRule="exact" w:val="3125"/>
        </w:trPr>
        <w:tc>
          <w:tcPr>
            <w:tcW w:w="5497" w:type="dxa"/>
            <w:tcBorders>
              <w:top w:val="single" w:sz="4" w:space="0" w:color="000000"/>
              <w:left w:val="single" w:sz="4" w:space="0" w:color="000000"/>
              <w:bottom w:val="single" w:sz="4" w:space="0" w:color="000000"/>
              <w:right w:val="single" w:sz="4" w:space="0" w:color="000000"/>
            </w:tcBorders>
          </w:tcPr>
          <w:p w14:paraId="575B2BB1"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b/>
                <w:bCs/>
                <w:lang w:val="cy-GB"/>
              </w:rPr>
              <w:t>Gwasanaethau'r derbynfeydd</w:t>
            </w:r>
          </w:p>
          <w:p w14:paraId="5FA7F7DF" w14:textId="77777777" w:rsidR="000152D7" w:rsidRPr="00C32AAB" w:rsidRDefault="00695F9F">
            <w:pPr>
              <w:widowControl w:val="0"/>
              <w:autoSpaceDE w:val="0"/>
              <w:autoSpaceDN w:val="0"/>
              <w:adjustRightInd w:val="0"/>
              <w:spacing w:after="0" w:line="240" w:lineRule="auto"/>
              <w:ind w:left="102" w:right="89"/>
              <w:rPr>
                <w:rFonts w:ascii="Times New Roman" w:hAnsi="Times New Roman" w:cs="Times New Roman"/>
              </w:rPr>
            </w:pPr>
            <w:r w:rsidRPr="00C32AAB">
              <w:rPr>
                <w:rFonts w:ascii="Arial" w:hAnsi="Arial" w:cs="Arial"/>
                <w:spacing w:val="2"/>
                <w:lang w:val="cy-GB"/>
              </w:rPr>
              <w:t>Mae Pencadlys y Gwasanaeth yng Nghaerfyrddin, a dyma lle mae ei brif dderbynfa. Dynodir y swyddi derbynyddion yma yn rhai lle mae'r Gymraeg yn hanfodol, a siaradwyr Cymraeg sydd yn y ddwy. (Safonau 61-64)</w:t>
            </w:r>
          </w:p>
        </w:tc>
        <w:tc>
          <w:tcPr>
            <w:tcW w:w="4724" w:type="dxa"/>
            <w:tcBorders>
              <w:top w:val="single" w:sz="4" w:space="0" w:color="000000"/>
              <w:left w:val="single" w:sz="4" w:space="0" w:color="000000"/>
              <w:bottom w:val="single" w:sz="4" w:space="0" w:color="000000"/>
              <w:right w:val="single" w:sz="4" w:space="0" w:color="000000"/>
            </w:tcBorders>
          </w:tcPr>
          <w:p w14:paraId="49DD064B"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 xml:space="preserve">O ganlyniad i bolisi'r Gwasanaeth o </w:t>
            </w:r>
          </w:p>
          <w:p w14:paraId="3F4754BF" w14:textId="77777777" w:rsidR="000152D7" w:rsidRPr="002A3859" w:rsidRDefault="00695F9F" w:rsidP="002A3859">
            <w:pPr>
              <w:widowControl w:val="0"/>
              <w:autoSpaceDE w:val="0"/>
              <w:autoSpaceDN w:val="0"/>
              <w:adjustRightInd w:val="0"/>
              <w:spacing w:after="0" w:line="240" w:lineRule="auto"/>
              <w:ind w:left="102" w:right="-20"/>
              <w:rPr>
                <w:rFonts w:ascii="Arial" w:hAnsi="Arial" w:cs="Arial"/>
              </w:rPr>
            </w:pPr>
            <w:r w:rsidRPr="00C32AAB">
              <w:rPr>
                <w:rFonts w:ascii="Arial" w:hAnsi="Arial" w:cs="Arial"/>
                <w:lang w:val="cy-GB"/>
              </w:rPr>
              <w:t xml:space="preserve">ddynodi swyddi ei dderbynfeydd yn rhai lle mae'r Gymraeg yn hanfodol, mae gwasanaeth derbynfa dwyieithog yn cael ei ddarparu yn y Pencadlys rhwng 09.00 a 17.00 o ddydd Llun i ddydd Iau, a rhwng 08.30 ac 16.30 ar ddydd Gwener. Mae'r staff sy'n gweithio yn y dderbynfa yn ystod egwylion a chyfnodau o absenoldeb oherwydd salwch </w:t>
            </w:r>
            <w:r w:rsidRPr="00C32AAB">
              <w:rPr>
                <w:rFonts w:ascii="Arial" w:hAnsi="Arial" w:cs="Arial"/>
                <w:spacing w:val="-1"/>
                <w:lang w:val="cy-GB"/>
              </w:rPr>
              <w:t>yn siaradwyr Cymraeg.</w:t>
            </w:r>
          </w:p>
        </w:tc>
        <w:tc>
          <w:tcPr>
            <w:tcW w:w="3956" w:type="dxa"/>
            <w:tcBorders>
              <w:top w:val="single" w:sz="4" w:space="0" w:color="000000"/>
              <w:left w:val="single" w:sz="4" w:space="0" w:color="000000"/>
              <w:bottom w:val="single" w:sz="4" w:space="0" w:color="000000"/>
              <w:right w:val="single" w:sz="4" w:space="0" w:color="000000"/>
            </w:tcBorders>
          </w:tcPr>
          <w:p w14:paraId="2E8AF3A3" w14:textId="77777777" w:rsidR="000152D7" w:rsidRPr="00C32AAB" w:rsidRDefault="00695F9F" w:rsidP="002A3859">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 xml:space="preserve">Mae Pennaeth Adnoddau Dynol y Gwasanaeth yn gyfrifol am sicrhau </w:t>
            </w:r>
            <w:r w:rsidR="002A3859">
              <w:rPr>
                <w:rFonts w:ascii="Arial" w:hAnsi="Arial" w:cs="Arial"/>
                <w:lang w:val="cy-GB"/>
              </w:rPr>
              <w:t xml:space="preserve"> </w:t>
            </w:r>
            <w:r w:rsidRPr="00C32AAB">
              <w:rPr>
                <w:rFonts w:ascii="Arial" w:hAnsi="Arial" w:cs="Arial"/>
                <w:lang w:val="cy-GB"/>
              </w:rPr>
              <w:t>bod gwasanaeth derbynfa dwyieithog yn cael ei ddarparu yn ystod yr oriau a nodir.</w:t>
            </w:r>
          </w:p>
          <w:p w14:paraId="23B17C4C" w14:textId="77777777" w:rsidR="000152D7" w:rsidRPr="00C32AAB" w:rsidRDefault="00695F9F">
            <w:pPr>
              <w:widowControl w:val="0"/>
              <w:autoSpaceDE w:val="0"/>
              <w:autoSpaceDN w:val="0"/>
              <w:adjustRightInd w:val="0"/>
              <w:spacing w:after="0" w:line="240" w:lineRule="auto"/>
              <w:ind w:left="102" w:right="325"/>
              <w:rPr>
                <w:rFonts w:ascii="Times New Roman" w:hAnsi="Times New Roman" w:cs="Times New Roman"/>
              </w:rPr>
            </w:pPr>
            <w:r w:rsidRPr="00C32AAB">
              <w:rPr>
                <w:rFonts w:ascii="Arial" w:hAnsi="Arial" w:cs="Arial"/>
                <w:spacing w:val="2"/>
                <w:lang w:val="cy-GB"/>
              </w:rPr>
              <w:t>Mae'r Gwasanaeth yn croesawu adborth gan ddefnyddwyr gwasanaethau ynghylch ansawdd ei wasanaeth Cymraeg yn y dderbynfa.</w:t>
            </w:r>
          </w:p>
        </w:tc>
      </w:tr>
      <w:tr w:rsidR="000152D7" w:rsidRPr="00C32AAB" w14:paraId="260B4373" w14:textId="77777777" w:rsidTr="00E835AB">
        <w:trPr>
          <w:trHeight w:hRule="exact" w:val="4544"/>
        </w:trPr>
        <w:tc>
          <w:tcPr>
            <w:tcW w:w="5497" w:type="dxa"/>
            <w:tcBorders>
              <w:top w:val="single" w:sz="4" w:space="0" w:color="000000"/>
              <w:left w:val="single" w:sz="4" w:space="0" w:color="000000"/>
              <w:bottom w:val="single" w:sz="4" w:space="0" w:color="000000"/>
              <w:right w:val="single" w:sz="4" w:space="0" w:color="000000"/>
            </w:tcBorders>
          </w:tcPr>
          <w:p w14:paraId="1D5F63C8"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b/>
                <w:bCs/>
                <w:lang w:val="cy-GB"/>
              </w:rPr>
              <w:t>Dyfarnu contractau</w:t>
            </w:r>
          </w:p>
          <w:p w14:paraId="6F83B1D1" w14:textId="77777777" w:rsidR="000152D7" w:rsidRPr="00C32AAB" w:rsidRDefault="00695F9F">
            <w:pPr>
              <w:widowControl w:val="0"/>
              <w:autoSpaceDE w:val="0"/>
              <w:autoSpaceDN w:val="0"/>
              <w:adjustRightInd w:val="0"/>
              <w:spacing w:after="0" w:line="240" w:lineRule="auto"/>
              <w:ind w:left="102" w:right="283"/>
              <w:rPr>
                <w:rFonts w:ascii="Arial" w:hAnsi="Arial" w:cs="Arial"/>
              </w:rPr>
            </w:pPr>
            <w:r w:rsidRPr="00C32AAB">
              <w:rPr>
                <w:rFonts w:ascii="Arial" w:hAnsi="Arial" w:cs="Arial"/>
                <w:lang w:val="cy-GB"/>
              </w:rPr>
              <w:t>Bydd y Gwasanaeth yn cynnwys gwybodaeth benodol ynghylch y defnydd o'r Gymraeg mewn gweithdrefnau caffael, a hynny yn ei ganllawiau i ddarpar gyflenwyr ac i staff. Cyhoeddir gwahoddiadau i dendro yn ddwyieithog, ac maent yn cynnwys datganiad i'r perwyl y gellir cyflwyno tendrau yn Gymraeg, ac na fydd tendr a gyflwynir yn Gymraeg yn cael ei drin yn llai ffafriol na thendr a gyflwynir yn Saesneg.</w:t>
            </w:r>
          </w:p>
          <w:p w14:paraId="2A4987AD" w14:textId="77777777" w:rsidR="000152D7" w:rsidRPr="00E835AB" w:rsidRDefault="00695F9F" w:rsidP="00E835AB">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 xml:space="preserve">Os gwahoddir y sawl sy'n tendro i gyfweliad, yn rhan </w:t>
            </w:r>
            <w:r w:rsidR="00921C9F">
              <w:rPr>
                <w:rFonts w:ascii="Arial" w:hAnsi="Arial" w:cs="Arial"/>
                <w:lang w:val="cy-GB"/>
              </w:rPr>
              <w:t xml:space="preserve"> </w:t>
            </w:r>
            <w:r w:rsidRPr="00C32AAB">
              <w:rPr>
                <w:rFonts w:ascii="Arial" w:hAnsi="Arial" w:cs="Arial"/>
                <w:lang w:val="cy-GB"/>
              </w:rPr>
              <w:t>o'r asesiad o'r tendr, gofynnir iddo a yw'n dymuno defnyddio'r Gymraeg yn y cyfweliad. Os felly,</w:t>
            </w:r>
            <w:r w:rsidR="00E835AB">
              <w:rPr>
                <w:rFonts w:ascii="Arial" w:hAnsi="Arial" w:cs="Arial"/>
                <w:lang w:val="cy-GB"/>
              </w:rPr>
              <w:t xml:space="preserve"> </w:t>
            </w:r>
            <w:r w:rsidR="00E835AB" w:rsidRPr="00C32AAB">
              <w:rPr>
                <w:rFonts w:ascii="Arial" w:hAnsi="Arial" w:cs="Arial"/>
                <w:lang w:val="cy-GB"/>
              </w:rPr>
              <w:t xml:space="preserve">bydd cyfleuster cyfieithu ar y pryd yn cael ei roi ar waith, oni bai ei bod yn bosibl cynnal y cyfweliad yn Gymraeg heb gymorth gwasanaeth cyfieithu ar y pryd. </w:t>
            </w:r>
            <w:r w:rsidR="00E835AB">
              <w:rPr>
                <w:rFonts w:ascii="Arial" w:hAnsi="Arial" w:cs="Arial"/>
                <w:lang w:val="cy-GB"/>
              </w:rPr>
              <w:t xml:space="preserve">   </w:t>
            </w:r>
            <w:r w:rsidR="00E835AB" w:rsidRPr="00C32AAB">
              <w:rPr>
                <w:rFonts w:ascii="Arial" w:hAnsi="Arial" w:cs="Arial"/>
                <w:lang w:val="cy-GB"/>
              </w:rPr>
              <w:t>(Safonau 73,</w:t>
            </w:r>
            <w:r w:rsidR="00E835AB">
              <w:rPr>
                <w:rFonts w:ascii="Arial" w:hAnsi="Arial" w:cs="Arial"/>
              </w:rPr>
              <w:t xml:space="preserve"> </w:t>
            </w:r>
            <w:r w:rsidR="00E835AB" w:rsidRPr="00C32AAB">
              <w:rPr>
                <w:rFonts w:ascii="Arial" w:hAnsi="Arial" w:cs="Arial"/>
                <w:spacing w:val="1"/>
                <w:lang w:val="cy-GB"/>
              </w:rPr>
              <w:t>74, 74A, 76 a 77)</w:t>
            </w:r>
          </w:p>
        </w:tc>
        <w:tc>
          <w:tcPr>
            <w:tcW w:w="4724" w:type="dxa"/>
            <w:tcBorders>
              <w:top w:val="single" w:sz="4" w:space="0" w:color="000000"/>
              <w:left w:val="single" w:sz="4" w:space="0" w:color="000000"/>
              <w:bottom w:val="single" w:sz="4" w:space="0" w:color="000000"/>
              <w:right w:val="single" w:sz="4" w:space="0" w:color="000000"/>
            </w:tcBorders>
          </w:tcPr>
          <w:p w14:paraId="61E6CF4A"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Bydd aelodau staff sy'n cymryd rhan yn y broses dendro, ac sy'n siaradwyr Cymraeg rhugl, yn cael y cynnig i ddilyn hyfforddiant pwrpasol yn y Gymraeg i ymgyfarwyddo â'r eirfa benodol sy'n gysylltiedig â chaffael.</w:t>
            </w:r>
          </w:p>
          <w:p w14:paraId="6EAB22BF" w14:textId="77777777" w:rsidR="000152D7" w:rsidRPr="00C32AAB" w:rsidRDefault="000152D7">
            <w:pPr>
              <w:widowControl w:val="0"/>
              <w:autoSpaceDE w:val="0"/>
              <w:autoSpaceDN w:val="0"/>
              <w:adjustRightInd w:val="0"/>
              <w:spacing w:after="0" w:line="240" w:lineRule="auto"/>
              <w:ind w:left="102" w:right="109"/>
              <w:rPr>
                <w:rFonts w:ascii="Times New Roman" w:hAnsi="Times New Roman" w:cs="Times New Roman"/>
              </w:rPr>
            </w:pPr>
          </w:p>
        </w:tc>
        <w:tc>
          <w:tcPr>
            <w:tcW w:w="3956" w:type="dxa"/>
            <w:tcBorders>
              <w:top w:val="single" w:sz="4" w:space="0" w:color="000000"/>
              <w:left w:val="single" w:sz="4" w:space="0" w:color="000000"/>
              <w:bottom w:val="single" w:sz="4" w:space="0" w:color="000000"/>
              <w:right w:val="single" w:sz="4" w:space="0" w:color="000000"/>
            </w:tcBorders>
          </w:tcPr>
          <w:p w14:paraId="3660E390"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 xml:space="preserve">Mae'r Pennaeth Cyllid yn gyfrifol am </w:t>
            </w:r>
          </w:p>
          <w:p w14:paraId="3E06CDA0" w14:textId="77777777" w:rsidR="000152D7" w:rsidRPr="00C32AAB" w:rsidRDefault="00695F9F">
            <w:pPr>
              <w:widowControl w:val="0"/>
              <w:autoSpaceDE w:val="0"/>
              <w:autoSpaceDN w:val="0"/>
              <w:adjustRightInd w:val="0"/>
              <w:spacing w:after="0" w:line="240" w:lineRule="auto"/>
              <w:ind w:left="102" w:right="287"/>
              <w:rPr>
                <w:rFonts w:ascii="Times New Roman" w:hAnsi="Times New Roman" w:cs="Times New Roman"/>
              </w:rPr>
            </w:pPr>
            <w:r w:rsidRPr="00C32AAB">
              <w:rPr>
                <w:rFonts w:ascii="Arial" w:hAnsi="Arial" w:cs="Arial"/>
                <w:lang w:val="cy-GB"/>
              </w:rPr>
              <w:t>sicrhau cydymffurfiaeth â Safonau'r Gymraeg y Gwasanaeth sy'n berthnasol i'r broses dendro.</w:t>
            </w:r>
          </w:p>
        </w:tc>
      </w:tr>
    </w:tbl>
    <w:p w14:paraId="192761D4" w14:textId="77777777" w:rsidR="000152D7" w:rsidRPr="00C32AAB" w:rsidRDefault="000152D7">
      <w:pPr>
        <w:widowControl w:val="0"/>
        <w:autoSpaceDE w:val="0"/>
        <w:autoSpaceDN w:val="0"/>
        <w:adjustRightInd w:val="0"/>
        <w:spacing w:after="0" w:line="240" w:lineRule="auto"/>
        <w:rPr>
          <w:rFonts w:ascii="Times New Roman" w:hAnsi="Times New Roman" w:cs="Times New Roman"/>
        </w:rPr>
        <w:sectPr w:rsidR="000152D7" w:rsidRPr="00C32AAB">
          <w:pgSz w:w="16840" w:h="11920" w:orient="landscape"/>
          <w:pgMar w:top="1080" w:right="1220" w:bottom="280" w:left="1220" w:header="720" w:footer="720" w:gutter="0"/>
          <w:cols w:space="720"/>
          <w:noEndnote/>
        </w:sectPr>
      </w:pPr>
    </w:p>
    <w:p w14:paraId="16E0CDB2" w14:textId="77777777" w:rsidR="000152D7" w:rsidRPr="00C32AAB" w:rsidRDefault="000152D7">
      <w:pPr>
        <w:widowControl w:val="0"/>
        <w:autoSpaceDE w:val="0"/>
        <w:autoSpaceDN w:val="0"/>
        <w:adjustRightInd w:val="0"/>
        <w:spacing w:before="7" w:after="0" w:line="180" w:lineRule="exact"/>
        <w:rPr>
          <w:rFonts w:ascii="Times New Roman" w:hAnsi="Times New Roman" w:cs="Times New Roman"/>
        </w:rPr>
      </w:pPr>
    </w:p>
    <w:p w14:paraId="493FEAAC"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341AAD7D"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7E7E688D"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527DE8C0"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tbl>
      <w:tblPr>
        <w:tblW w:w="0" w:type="auto"/>
        <w:tblInd w:w="106" w:type="dxa"/>
        <w:tblLayout w:type="fixed"/>
        <w:tblCellMar>
          <w:left w:w="0" w:type="dxa"/>
          <w:right w:w="0" w:type="dxa"/>
        </w:tblCellMar>
        <w:tblLook w:val="0000" w:firstRow="0" w:lastRow="0" w:firstColumn="0" w:lastColumn="0" w:noHBand="0" w:noVBand="0"/>
      </w:tblPr>
      <w:tblGrid>
        <w:gridCol w:w="5497"/>
        <w:gridCol w:w="4724"/>
        <w:gridCol w:w="3956"/>
      </w:tblGrid>
      <w:tr w:rsidR="000152D7" w:rsidRPr="00C32AAB" w14:paraId="54C09234" w14:textId="77777777">
        <w:trPr>
          <w:trHeight w:hRule="exact" w:val="3046"/>
        </w:trPr>
        <w:tc>
          <w:tcPr>
            <w:tcW w:w="5497" w:type="dxa"/>
            <w:tcBorders>
              <w:top w:val="single" w:sz="4" w:space="0" w:color="000000"/>
              <w:left w:val="single" w:sz="4" w:space="0" w:color="000000"/>
              <w:bottom w:val="single" w:sz="4" w:space="0" w:color="000000"/>
              <w:right w:val="single" w:sz="4" w:space="0" w:color="000000"/>
            </w:tcBorders>
          </w:tcPr>
          <w:p w14:paraId="4356ED95"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b/>
                <w:bCs/>
                <w:lang w:val="cy-GB"/>
              </w:rPr>
              <w:t>Cyrsiau addysgol a gynigir i'r cyhoedd</w:t>
            </w:r>
          </w:p>
          <w:p w14:paraId="78E5532E" w14:textId="77777777" w:rsidR="000152D7" w:rsidRPr="00C32AAB" w:rsidRDefault="00695F9F">
            <w:pPr>
              <w:widowControl w:val="0"/>
              <w:autoSpaceDE w:val="0"/>
              <w:autoSpaceDN w:val="0"/>
              <w:adjustRightInd w:val="0"/>
              <w:spacing w:after="0" w:line="239" w:lineRule="auto"/>
              <w:ind w:left="102" w:right="79"/>
              <w:rPr>
                <w:rFonts w:ascii="Times New Roman" w:hAnsi="Times New Roman" w:cs="Times New Roman"/>
              </w:rPr>
            </w:pPr>
            <w:r w:rsidRPr="00C32AAB">
              <w:rPr>
                <w:rFonts w:ascii="Arial" w:hAnsi="Arial" w:cs="Arial"/>
                <w:spacing w:val="2"/>
                <w:lang w:val="cy-GB"/>
              </w:rPr>
              <w:t xml:space="preserve">Mae'r Gwasanaeth yn cynnig amrywiaeth o gyrsiau ac ymweliadau addysgol sydd i gyd ar gael naill ai yn Gymraeg neu yn Saesneg. Mae rhagor o fanylion am y cyrsiau a'r cyfleoedd addysgol hyn ar gael ar brif wefan y Gwasanaeth: </w:t>
            </w:r>
            <w:hyperlink r:id="rId7" w:history="1">
              <w:r w:rsidRPr="00C32AAB">
                <w:rPr>
                  <w:rFonts w:ascii="Arial" w:hAnsi="Arial" w:cs="Arial"/>
                  <w:i/>
                  <w:iCs/>
                  <w:color w:val="0000FF"/>
                  <w:spacing w:val="1"/>
                  <w:u w:val="single"/>
                  <w:lang w:val="cy-GB"/>
                </w:rPr>
                <w:t>http://www.mawwfire.gov.uk/English/Safety/Kids-</w:t>
              </w:r>
              <w:r w:rsidRPr="00C32AAB">
                <w:rPr>
                  <w:rFonts w:ascii="Arial" w:hAnsi="Arial" w:cs="Arial"/>
                  <w:i/>
                  <w:iCs/>
                  <w:color w:val="0000FF"/>
                  <w:spacing w:val="1"/>
                  <w:lang w:val="cy-GB"/>
                </w:rPr>
                <w:t xml:space="preserve"> </w:t>
              </w:r>
            </w:hyperlink>
            <w:hyperlink r:id="rId8" w:history="1">
              <w:r w:rsidRPr="00C32AAB">
                <w:rPr>
                  <w:rFonts w:ascii="Arial" w:hAnsi="Arial" w:cs="Arial"/>
                  <w:i/>
                  <w:iCs/>
                  <w:color w:val="0000FF"/>
                  <w:u w:val="single"/>
                  <w:lang w:val="cy-GB"/>
                </w:rPr>
                <w:t>Zone/Pages/default.aspx</w:t>
              </w:r>
            </w:hyperlink>
          </w:p>
        </w:tc>
        <w:tc>
          <w:tcPr>
            <w:tcW w:w="4724" w:type="dxa"/>
            <w:tcBorders>
              <w:top w:val="single" w:sz="4" w:space="0" w:color="000000"/>
              <w:left w:val="single" w:sz="4" w:space="0" w:color="000000"/>
              <w:bottom w:val="single" w:sz="4" w:space="0" w:color="000000"/>
              <w:right w:val="single" w:sz="4" w:space="0" w:color="000000"/>
            </w:tcBorders>
          </w:tcPr>
          <w:p w14:paraId="10B4F4B0" w14:textId="77777777" w:rsidR="000152D7" w:rsidRPr="00FF35C9" w:rsidRDefault="00695F9F" w:rsidP="00FF35C9">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 xml:space="preserve">Mae nifer o swyddi yn Adran Diogelwch Cymunedol y Gwasanaeth wedi cael eu </w:t>
            </w:r>
            <w:r w:rsidR="00FF35C9">
              <w:rPr>
                <w:rFonts w:ascii="Arial" w:hAnsi="Arial" w:cs="Arial"/>
                <w:lang w:val="cy-GB"/>
              </w:rPr>
              <w:t xml:space="preserve"> </w:t>
            </w:r>
            <w:r w:rsidRPr="00C32AAB">
              <w:rPr>
                <w:rFonts w:ascii="Arial" w:hAnsi="Arial" w:cs="Arial"/>
                <w:lang w:val="cy-GB"/>
              </w:rPr>
              <w:t xml:space="preserve">dynodi yn rhai lle mae'r Gymraeg yn hanfodol, a hynny er mwyn gallu darparu cyrsiau ac ymweliadau addysgol yn Gymraeg yn ogystal ag yn Saesneg. Bydd aelodau staff sy'n </w:t>
            </w:r>
            <w:r w:rsidR="00FF35C9">
              <w:rPr>
                <w:rFonts w:ascii="Arial" w:hAnsi="Arial" w:cs="Arial"/>
                <w:lang w:val="cy-GB"/>
              </w:rPr>
              <w:t xml:space="preserve">  </w:t>
            </w:r>
            <w:r w:rsidRPr="00C32AAB">
              <w:rPr>
                <w:rFonts w:ascii="Arial" w:hAnsi="Arial" w:cs="Arial"/>
                <w:lang w:val="cy-GB"/>
              </w:rPr>
              <w:t xml:space="preserve">cynnal y cyrsiau a'r ymweliadau hyn, ac sy'n </w:t>
            </w:r>
            <w:r w:rsidR="00FF35C9">
              <w:rPr>
                <w:rFonts w:ascii="Arial" w:hAnsi="Arial" w:cs="Arial"/>
                <w:lang w:val="cy-GB"/>
              </w:rPr>
              <w:t xml:space="preserve"> </w:t>
            </w:r>
            <w:r w:rsidRPr="00C32AAB">
              <w:rPr>
                <w:rFonts w:ascii="Arial" w:hAnsi="Arial" w:cs="Arial"/>
                <w:lang w:val="cy-GB"/>
              </w:rPr>
              <w:t>siaradwyr Cymraeg rhugl, yn cael y cynnig i ddilyn hyfforddiant pwrpasol yn y Gymraeg i ymgyfarwyddo â'r eirfa benodol sy'n gysylltiedig â'r maes hwn.</w:t>
            </w:r>
          </w:p>
        </w:tc>
        <w:tc>
          <w:tcPr>
            <w:tcW w:w="3956" w:type="dxa"/>
            <w:tcBorders>
              <w:top w:val="single" w:sz="4" w:space="0" w:color="000000"/>
              <w:left w:val="single" w:sz="4" w:space="0" w:color="000000"/>
              <w:bottom w:val="single" w:sz="4" w:space="0" w:color="000000"/>
              <w:right w:val="single" w:sz="4" w:space="0" w:color="000000"/>
            </w:tcBorders>
          </w:tcPr>
          <w:p w14:paraId="091BC9D9"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Mae'r Pennaeth Diogelwch Cymunedol yn gyfrifol am sicrhau cydymffurfiaeth â Safonau'r Gymraeg y Gwasanaeth mewn perthynas â darparu cyrsiau addysgol i'r cyhoedd.</w:t>
            </w:r>
          </w:p>
          <w:p w14:paraId="0A1B4F5E" w14:textId="77777777" w:rsidR="000152D7" w:rsidRPr="00C32AAB" w:rsidRDefault="000152D7">
            <w:pPr>
              <w:widowControl w:val="0"/>
              <w:autoSpaceDE w:val="0"/>
              <w:autoSpaceDN w:val="0"/>
              <w:adjustRightInd w:val="0"/>
              <w:spacing w:after="0" w:line="240" w:lineRule="auto"/>
              <w:ind w:left="102" w:right="220"/>
              <w:rPr>
                <w:rFonts w:ascii="Times New Roman" w:hAnsi="Times New Roman" w:cs="Times New Roman"/>
              </w:rPr>
            </w:pPr>
          </w:p>
        </w:tc>
      </w:tr>
      <w:tr w:rsidR="000152D7" w:rsidRPr="00C32AAB" w14:paraId="278FA703" w14:textId="77777777">
        <w:trPr>
          <w:trHeight w:hRule="exact" w:val="286"/>
        </w:trPr>
        <w:tc>
          <w:tcPr>
            <w:tcW w:w="14177" w:type="dxa"/>
            <w:gridSpan w:val="3"/>
            <w:tcBorders>
              <w:top w:val="single" w:sz="4" w:space="0" w:color="000000"/>
              <w:left w:val="single" w:sz="4" w:space="0" w:color="000000"/>
              <w:bottom w:val="single" w:sz="4" w:space="0" w:color="000000"/>
              <w:right w:val="single" w:sz="4" w:space="0" w:color="000000"/>
            </w:tcBorders>
          </w:tcPr>
          <w:p w14:paraId="7AB5B28C" w14:textId="77777777" w:rsidR="000152D7" w:rsidRPr="00C32AAB" w:rsidRDefault="00695F9F">
            <w:pPr>
              <w:widowControl w:val="0"/>
              <w:autoSpaceDE w:val="0"/>
              <w:autoSpaceDN w:val="0"/>
              <w:adjustRightInd w:val="0"/>
              <w:spacing w:after="0" w:line="271" w:lineRule="exact"/>
              <w:ind w:left="5290" w:right="5277"/>
              <w:jc w:val="center"/>
              <w:rPr>
                <w:rFonts w:ascii="Times New Roman" w:hAnsi="Times New Roman" w:cs="Times New Roman"/>
              </w:rPr>
            </w:pPr>
            <w:r w:rsidRPr="00C32AAB">
              <w:rPr>
                <w:rFonts w:ascii="Arial" w:hAnsi="Arial" w:cs="Arial"/>
                <w:b/>
                <w:bCs/>
                <w:lang w:val="cy-GB"/>
              </w:rPr>
              <w:t>SAFONAU LLUNIO POLISI</w:t>
            </w:r>
          </w:p>
        </w:tc>
      </w:tr>
      <w:tr w:rsidR="000152D7" w:rsidRPr="00C32AAB" w14:paraId="19B61728" w14:textId="77777777">
        <w:trPr>
          <w:trHeight w:hRule="exact" w:val="3046"/>
        </w:trPr>
        <w:tc>
          <w:tcPr>
            <w:tcW w:w="5497" w:type="dxa"/>
            <w:tcBorders>
              <w:top w:val="single" w:sz="4" w:space="0" w:color="000000"/>
              <w:left w:val="single" w:sz="4" w:space="0" w:color="000000"/>
              <w:bottom w:val="single" w:sz="4" w:space="0" w:color="000000"/>
              <w:right w:val="single" w:sz="4" w:space="0" w:color="000000"/>
            </w:tcBorders>
          </w:tcPr>
          <w:p w14:paraId="4D06E532"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Mae pob polisi, prosiect, gweithdrefn a menter newydd a roir ar waith gan y Gwasanaeth yn ddarostyngedig i Asesiad Risg Cydraddoldeb (ERA).</w:t>
            </w:r>
          </w:p>
          <w:p w14:paraId="1C939777" w14:textId="77777777" w:rsidR="000152D7" w:rsidRPr="00C32AAB" w:rsidRDefault="00695F9F">
            <w:pPr>
              <w:widowControl w:val="0"/>
              <w:autoSpaceDE w:val="0"/>
              <w:autoSpaceDN w:val="0"/>
              <w:adjustRightInd w:val="0"/>
              <w:spacing w:after="0" w:line="240" w:lineRule="auto"/>
              <w:ind w:left="102" w:right="63"/>
              <w:rPr>
                <w:rFonts w:ascii="Times New Roman" w:hAnsi="Times New Roman" w:cs="Times New Roman"/>
              </w:rPr>
            </w:pPr>
            <w:r w:rsidRPr="00C32AAB">
              <w:rPr>
                <w:rFonts w:ascii="Arial" w:hAnsi="Arial" w:cs="Arial"/>
                <w:lang w:val="cy-GB"/>
              </w:rPr>
              <w:t xml:space="preserve"> Yn rhan o'r ERA, gofynnir i staff sy'n llunio polisïau newydd ystyried yr effeithiau cadarnhaol a/neu negyddol a allai ddeillio o'r polisi hwnnw yn achos y Gymraeg ac ar gyfer siaradwyr a dysgwyr Cymraeg. Mae canllawiau newydd i staff ar gydymffurfio â Safonau'r Gymraeg y Gwasanaeth wedi cael eu hymgorffori yn y canllawiau cyffredinol ar gyfer llenwi Asesiad Risg Cydraddoldeb. (Safonau 85-90, 92-94)</w:t>
            </w:r>
          </w:p>
        </w:tc>
        <w:tc>
          <w:tcPr>
            <w:tcW w:w="4724" w:type="dxa"/>
            <w:tcBorders>
              <w:top w:val="single" w:sz="4" w:space="0" w:color="000000"/>
              <w:left w:val="single" w:sz="4" w:space="0" w:color="000000"/>
              <w:bottom w:val="single" w:sz="4" w:space="0" w:color="000000"/>
              <w:right w:val="single" w:sz="4" w:space="0" w:color="000000"/>
            </w:tcBorders>
          </w:tcPr>
          <w:p w14:paraId="65268413"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 xml:space="preserve">Yn ogystal â nodi sut y gall polisi </w:t>
            </w:r>
          </w:p>
          <w:p w14:paraId="11A5B08F" w14:textId="77777777" w:rsidR="000152D7" w:rsidRPr="00C32AAB" w:rsidRDefault="00695F9F">
            <w:pPr>
              <w:widowControl w:val="0"/>
              <w:autoSpaceDE w:val="0"/>
              <w:autoSpaceDN w:val="0"/>
              <w:adjustRightInd w:val="0"/>
              <w:spacing w:after="0" w:line="240" w:lineRule="auto"/>
              <w:ind w:left="102" w:right="174"/>
              <w:rPr>
                <w:rFonts w:ascii="Times New Roman" w:hAnsi="Times New Roman" w:cs="Times New Roman"/>
              </w:rPr>
            </w:pPr>
            <w:r w:rsidRPr="00C32AAB">
              <w:rPr>
                <w:rFonts w:ascii="Arial" w:hAnsi="Arial" w:cs="Arial"/>
                <w:spacing w:val="1"/>
                <w:lang w:val="cy-GB"/>
              </w:rPr>
              <w:t>gael effaith negyddol ar y Gymraeg ac ar siaradwyr a dysgwyr Cymraeg, gofynnir i staff ystyried sut y gallai'r polisi sicrhau canlyniadau cadarnhaol yn lle hynny, neu sut y gellid addasu'r polisi i sicrhau canlyniadau cadarnhaol.</w:t>
            </w:r>
          </w:p>
        </w:tc>
        <w:tc>
          <w:tcPr>
            <w:tcW w:w="3956" w:type="dxa"/>
            <w:tcBorders>
              <w:top w:val="single" w:sz="4" w:space="0" w:color="000000"/>
              <w:left w:val="single" w:sz="4" w:space="0" w:color="000000"/>
              <w:bottom w:val="single" w:sz="4" w:space="0" w:color="000000"/>
              <w:right w:val="single" w:sz="4" w:space="0" w:color="000000"/>
            </w:tcBorders>
          </w:tcPr>
          <w:p w14:paraId="1C7327C2"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Mae swyddog y Gymraeg y Gwasanaeth yn cynnal ymarferion dipsamplu i asesu ansawdd y modd y mae goblygiadau i'r Gymraeg yn cael eu nodi trwy'r broses ERA.</w:t>
            </w:r>
          </w:p>
          <w:p w14:paraId="08C8EDBC" w14:textId="77777777" w:rsidR="000152D7" w:rsidRPr="00C32AAB" w:rsidRDefault="000152D7">
            <w:pPr>
              <w:widowControl w:val="0"/>
              <w:autoSpaceDE w:val="0"/>
              <w:autoSpaceDN w:val="0"/>
              <w:adjustRightInd w:val="0"/>
              <w:spacing w:after="0" w:line="240" w:lineRule="auto"/>
              <w:ind w:left="102" w:right="363"/>
              <w:rPr>
                <w:rFonts w:ascii="Arial" w:hAnsi="Arial" w:cs="Arial"/>
              </w:rPr>
            </w:pPr>
          </w:p>
          <w:p w14:paraId="1F54F7E0" w14:textId="77777777" w:rsidR="000152D7" w:rsidRPr="00C32AAB" w:rsidRDefault="00695F9F">
            <w:pPr>
              <w:widowControl w:val="0"/>
              <w:autoSpaceDE w:val="0"/>
              <w:autoSpaceDN w:val="0"/>
              <w:adjustRightInd w:val="0"/>
              <w:spacing w:after="0" w:line="240" w:lineRule="auto"/>
              <w:ind w:left="102" w:right="472"/>
              <w:rPr>
                <w:rFonts w:ascii="Times New Roman" w:hAnsi="Times New Roman" w:cs="Times New Roman"/>
              </w:rPr>
            </w:pPr>
            <w:r w:rsidRPr="00C32AAB">
              <w:rPr>
                <w:rFonts w:ascii="Arial" w:hAnsi="Arial" w:cs="Arial"/>
                <w:lang w:val="cy-GB"/>
              </w:rPr>
              <w:t>Mae pob Pennaeth Gwasanaeth yn gyfrifol am graffu ar Asesiadau Risg Cydraddoldeb sy'n cael eu llenwi gan eu rheolwyr canol, a'u hawdurdodi.</w:t>
            </w:r>
          </w:p>
        </w:tc>
      </w:tr>
    </w:tbl>
    <w:p w14:paraId="79A317A5" w14:textId="77777777" w:rsidR="000152D7" w:rsidRPr="00C32AAB" w:rsidRDefault="000152D7">
      <w:pPr>
        <w:widowControl w:val="0"/>
        <w:autoSpaceDE w:val="0"/>
        <w:autoSpaceDN w:val="0"/>
        <w:adjustRightInd w:val="0"/>
        <w:spacing w:after="0" w:line="240" w:lineRule="auto"/>
        <w:rPr>
          <w:rFonts w:ascii="Times New Roman" w:hAnsi="Times New Roman" w:cs="Times New Roman"/>
        </w:rPr>
        <w:sectPr w:rsidR="000152D7" w:rsidRPr="00C32AAB">
          <w:pgSz w:w="16840" w:h="11920" w:orient="landscape"/>
          <w:pgMar w:top="1080" w:right="1220" w:bottom="280" w:left="1220" w:header="720" w:footer="720" w:gutter="0"/>
          <w:cols w:space="720"/>
          <w:noEndnote/>
        </w:sectPr>
      </w:pPr>
    </w:p>
    <w:p w14:paraId="00CF050A" w14:textId="77777777" w:rsidR="000152D7" w:rsidRPr="00C32AAB" w:rsidRDefault="000152D7">
      <w:pPr>
        <w:widowControl w:val="0"/>
        <w:autoSpaceDE w:val="0"/>
        <w:autoSpaceDN w:val="0"/>
        <w:adjustRightInd w:val="0"/>
        <w:spacing w:before="7" w:after="0" w:line="180" w:lineRule="exact"/>
        <w:rPr>
          <w:rFonts w:ascii="Times New Roman" w:hAnsi="Times New Roman" w:cs="Times New Roman"/>
        </w:rPr>
      </w:pPr>
    </w:p>
    <w:p w14:paraId="2100F9EC"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3D80896F"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07253D3C"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3AAAD0C2"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tbl>
      <w:tblPr>
        <w:tblW w:w="0" w:type="auto"/>
        <w:tblInd w:w="106" w:type="dxa"/>
        <w:tblLayout w:type="fixed"/>
        <w:tblCellMar>
          <w:left w:w="0" w:type="dxa"/>
          <w:right w:w="0" w:type="dxa"/>
        </w:tblCellMar>
        <w:tblLook w:val="0000" w:firstRow="0" w:lastRow="0" w:firstColumn="0" w:lastColumn="0" w:noHBand="0" w:noVBand="0"/>
      </w:tblPr>
      <w:tblGrid>
        <w:gridCol w:w="5497"/>
        <w:gridCol w:w="4724"/>
        <w:gridCol w:w="3956"/>
      </w:tblGrid>
      <w:tr w:rsidR="000152D7" w:rsidRPr="00C32AAB" w14:paraId="0C6B13B9" w14:textId="77777777">
        <w:trPr>
          <w:trHeight w:hRule="exact" w:val="286"/>
        </w:trPr>
        <w:tc>
          <w:tcPr>
            <w:tcW w:w="14177" w:type="dxa"/>
            <w:gridSpan w:val="3"/>
            <w:tcBorders>
              <w:top w:val="single" w:sz="4" w:space="0" w:color="000000"/>
              <w:left w:val="single" w:sz="4" w:space="0" w:color="000000"/>
              <w:bottom w:val="single" w:sz="4" w:space="0" w:color="000000"/>
              <w:right w:val="single" w:sz="4" w:space="0" w:color="000000"/>
            </w:tcBorders>
          </w:tcPr>
          <w:p w14:paraId="46177187" w14:textId="77777777" w:rsidR="000152D7" w:rsidRPr="00C32AAB" w:rsidRDefault="00695F9F">
            <w:pPr>
              <w:widowControl w:val="0"/>
              <w:autoSpaceDE w:val="0"/>
              <w:autoSpaceDN w:val="0"/>
              <w:adjustRightInd w:val="0"/>
              <w:spacing w:after="0" w:line="271" w:lineRule="exact"/>
              <w:ind w:left="5384" w:right="5368"/>
              <w:jc w:val="center"/>
              <w:rPr>
                <w:rFonts w:ascii="Times New Roman" w:hAnsi="Times New Roman" w:cs="Times New Roman"/>
              </w:rPr>
            </w:pPr>
            <w:r w:rsidRPr="00C32AAB">
              <w:rPr>
                <w:rFonts w:ascii="Arial" w:hAnsi="Arial" w:cs="Arial"/>
                <w:b/>
                <w:bCs/>
                <w:lang w:val="cy-GB"/>
              </w:rPr>
              <w:t>SAFONAU GWEITHREDU</w:t>
            </w:r>
          </w:p>
        </w:tc>
      </w:tr>
      <w:tr w:rsidR="000152D7" w:rsidRPr="00C32AAB" w14:paraId="3DE0790C" w14:textId="77777777">
        <w:trPr>
          <w:trHeight w:hRule="exact" w:val="2494"/>
        </w:trPr>
        <w:tc>
          <w:tcPr>
            <w:tcW w:w="5497" w:type="dxa"/>
            <w:tcBorders>
              <w:top w:val="single" w:sz="4" w:space="0" w:color="000000"/>
              <w:left w:val="single" w:sz="4" w:space="0" w:color="000000"/>
              <w:bottom w:val="single" w:sz="4" w:space="0" w:color="000000"/>
              <w:right w:val="single" w:sz="4" w:space="0" w:color="000000"/>
            </w:tcBorders>
          </w:tcPr>
          <w:p w14:paraId="02E06538"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b/>
                <w:bCs/>
                <w:lang w:val="cy-GB"/>
              </w:rPr>
              <w:t>Defnydd o'r Gymraeg yn fewnol</w:t>
            </w:r>
          </w:p>
          <w:p w14:paraId="7597D3FB" w14:textId="77777777" w:rsidR="000152D7" w:rsidRPr="00C32AAB" w:rsidRDefault="00695F9F">
            <w:pPr>
              <w:widowControl w:val="0"/>
              <w:autoSpaceDE w:val="0"/>
              <w:autoSpaceDN w:val="0"/>
              <w:adjustRightInd w:val="0"/>
              <w:spacing w:after="0" w:line="240" w:lineRule="auto"/>
              <w:ind w:left="102" w:right="162"/>
              <w:rPr>
                <w:rFonts w:ascii="Times New Roman" w:hAnsi="Times New Roman" w:cs="Times New Roman"/>
              </w:rPr>
            </w:pPr>
            <w:r w:rsidRPr="00C32AAB">
              <w:rPr>
                <w:rFonts w:ascii="Arial" w:hAnsi="Arial" w:cs="Arial"/>
                <w:lang w:val="cy-GB"/>
              </w:rPr>
              <w:t>Yn unol â safon 95, mae'r Gwasanaeth wedi datblygu polisi ar ddefnyddio'r Gymraeg yn fewnol er mwyn hyrwyddo a hwyluso'r defnydd o'r iaith. Cyhoeddir Polisi'r Gwasanaeth ar y Defnydd Mewnol o'r Gymraeg ar dudalen Safonau'r Gymraeg y fewnrwyd. (Safon 95)</w:t>
            </w:r>
          </w:p>
        </w:tc>
        <w:tc>
          <w:tcPr>
            <w:tcW w:w="4724" w:type="dxa"/>
            <w:tcBorders>
              <w:top w:val="single" w:sz="4" w:space="0" w:color="000000"/>
              <w:left w:val="single" w:sz="4" w:space="0" w:color="000000"/>
              <w:bottom w:val="single" w:sz="4" w:space="0" w:color="000000"/>
              <w:right w:val="single" w:sz="4" w:space="0" w:color="000000"/>
            </w:tcBorders>
          </w:tcPr>
          <w:p w14:paraId="5CAC3EB1"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Mae Polisi'r Gwasanaeth ar y Defnydd Mewnol o'r Gymraeg yn amlygu cyfleoedd i staff ddefnyddio eu sgiliau yn y Gymraeg gyda chyd-weithwyr a defnyddwyr gwasanaethau, fel ei gilydd, e.e. gwisgo sticer gyda'r logo "Siarad Cymraeg" ar eu helmed dân, gwneud cais am swyddi mewnol yn Gymraeg, defnyddio Cymraeg achlysurol mewn cyfarfodydd, ac ati.</w:t>
            </w:r>
          </w:p>
          <w:p w14:paraId="56EDFC78" w14:textId="77777777" w:rsidR="000152D7" w:rsidRPr="00C32AAB" w:rsidRDefault="000152D7">
            <w:pPr>
              <w:widowControl w:val="0"/>
              <w:autoSpaceDE w:val="0"/>
              <w:autoSpaceDN w:val="0"/>
              <w:adjustRightInd w:val="0"/>
              <w:spacing w:after="0" w:line="240" w:lineRule="auto"/>
              <w:ind w:left="102" w:right="176"/>
              <w:rPr>
                <w:rFonts w:ascii="Arial" w:hAnsi="Arial" w:cs="Arial"/>
              </w:rPr>
            </w:pPr>
          </w:p>
          <w:p w14:paraId="02FB5E37" w14:textId="77777777" w:rsidR="000152D7" w:rsidRPr="00C32AAB" w:rsidRDefault="000152D7">
            <w:pPr>
              <w:widowControl w:val="0"/>
              <w:autoSpaceDE w:val="0"/>
              <w:autoSpaceDN w:val="0"/>
              <w:adjustRightInd w:val="0"/>
              <w:spacing w:before="4" w:after="0" w:line="276" w:lineRule="exact"/>
              <w:ind w:left="102" w:right="53"/>
              <w:rPr>
                <w:rFonts w:ascii="Times New Roman" w:hAnsi="Times New Roman" w:cs="Times New Roman"/>
              </w:rPr>
            </w:pPr>
          </w:p>
        </w:tc>
        <w:tc>
          <w:tcPr>
            <w:tcW w:w="3956" w:type="dxa"/>
            <w:tcBorders>
              <w:top w:val="single" w:sz="4" w:space="0" w:color="000000"/>
              <w:left w:val="single" w:sz="4" w:space="0" w:color="000000"/>
              <w:bottom w:val="single" w:sz="4" w:space="0" w:color="000000"/>
              <w:right w:val="single" w:sz="4" w:space="0" w:color="000000"/>
            </w:tcBorders>
          </w:tcPr>
          <w:p w14:paraId="005A1690"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Bydd tystiolaeth o'r modd y mae timau a rheolwyr yn hyrwyddo a rhoi ethos dwyieithog ar waith yn eu gweithleoedd yn cael ei chasglu a'i chyflwyno i Gomisiynydd y Gymraeg trwy'r broses adrodd statudol.</w:t>
            </w:r>
          </w:p>
          <w:p w14:paraId="1B2036BC" w14:textId="77777777" w:rsidR="000152D7" w:rsidRPr="00C32AAB" w:rsidRDefault="000152D7">
            <w:pPr>
              <w:widowControl w:val="0"/>
              <w:autoSpaceDE w:val="0"/>
              <w:autoSpaceDN w:val="0"/>
              <w:adjustRightInd w:val="0"/>
              <w:spacing w:after="0" w:line="240" w:lineRule="auto"/>
              <w:ind w:left="102" w:right="124"/>
              <w:rPr>
                <w:rFonts w:ascii="Times New Roman" w:hAnsi="Times New Roman" w:cs="Times New Roman"/>
              </w:rPr>
            </w:pPr>
          </w:p>
        </w:tc>
      </w:tr>
      <w:tr w:rsidR="000152D7" w:rsidRPr="00C32AAB" w14:paraId="5637D9E4" w14:textId="77777777">
        <w:trPr>
          <w:trHeight w:hRule="exact" w:val="2494"/>
        </w:trPr>
        <w:tc>
          <w:tcPr>
            <w:tcW w:w="5497" w:type="dxa"/>
            <w:tcBorders>
              <w:top w:val="single" w:sz="4" w:space="0" w:color="000000"/>
              <w:left w:val="single" w:sz="4" w:space="0" w:color="000000"/>
              <w:bottom w:val="single" w:sz="4" w:space="0" w:color="000000"/>
              <w:right w:val="single" w:sz="4" w:space="0" w:color="000000"/>
            </w:tcBorders>
          </w:tcPr>
          <w:p w14:paraId="67909820"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b/>
                <w:bCs/>
                <w:lang w:val="cy-GB"/>
              </w:rPr>
              <w:t>Swyddi newydd</w:t>
            </w:r>
          </w:p>
          <w:p w14:paraId="3128EA81" w14:textId="77777777" w:rsidR="000152D7" w:rsidRPr="00C32AAB" w:rsidRDefault="00695F9F">
            <w:pPr>
              <w:widowControl w:val="0"/>
              <w:autoSpaceDE w:val="0"/>
              <w:autoSpaceDN w:val="0"/>
              <w:adjustRightInd w:val="0"/>
              <w:spacing w:after="0" w:line="240" w:lineRule="auto"/>
              <w:ind w:left="102" w:right="95"/>
              <w:rPr>
                <w:rFonts w:ascii="Times New Roman" w:hAnsi="Times New Roman" w:cs="Times New Roman"/>
              </w:rPr>
            </w:pPr>
            <w:r w:rsidRPr="00C32AAB">
              <w:rPr>
                <w:rFonts w:ascii="Arial" w:hAnsi="Arial" w:cs="Arial"/>
                <w:spacing w:val="6"/>
                <w:lang w:val="cy-GB"/>
              </w:rPr>
              <w:t>Pan gynigir swydd newydd i unigolyn, gofynnir iddo a fyddai'n well ganddo gael ei gontract cyflogaeth yn Gymraeg neu yn Saesneg. Os bydd yn dewis Cymraeg, darperir y contract yn Gymraeg. Mae'r Gwasanaeth hefyd yn cynnig yr opsiwn o gael fersiynau Cymraeg a Saesneg, fel ei gilydd, o'r contract cyflogaeth, os dyna yw dewis deiliad y swydd. (Safon 96)</w:t>
            </w:r>
          </w:p>
        </w:tc>
        <w:tc>
          <w:tcPr>
            <w:tcW w:w="4724" w:type="dxa"/>
            <w:tcBorders>
              <w:top w:val="single" w:sz="4" w:space="0" w:color="000000"/>
              <w:left w:val="single" w:sz="4" w:space="0" w:color="000000"/>
              <w:bottom w:val="single" w:sz="4" w:space="0" w:color="000000"/>
              <w:right w:val="single" w:sz="4" w:space="0" w:color="000000"/>
            </w:tcBorders>
          </w:tcPr>
          <w:p w14:paraId="09B91967"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Mae prosesau Adnoddau Dynol mewnol wedi cael eu hadolygu a'u diwygio i sicrhau bod cyflogeion newydd yn gallu dewis eu hiaith ar ddechrau'r broses recriwtio, a bod y dewis hwnnw'n cael ei gynnal ar bob cam o'u dilyniant o fod yn ymgeisydd i fod yn gyd-weithiwr.</w:t>
            </w:r>
          </w:p>
          <w:p w14:paraId="1D104349" w14:textId="77777777" w:rsidR="000152D7" w:rsidRPr="00C32AAB" w:rsidRDefault="000152D7">
            <w:pPr>
              <w:widowControl w:val="0"/>
              <w:autoSpaceDE w:val="0"/>
              <w:autoSpaceDN w:val="0"/>
              <w:adjustRightInd w:val="0"/>
              <w:spacing w:after="0" w:line="240" w:lineRule="auto"/>
              <w:ind w:left="102" w:right="213"/>
              <w:rPr>
                <w:rFonts w:ascii="Times New Roman" w:hAnsi="Times New Roman" w:cs="Times New Roman"/>
              </w:rPr>
            </w:pPr>
          </w:p>
        </w:tc>
        <w:tc>
          <w:tcPr>
            <w:tcW w:w="3956" w:type="dxa"/>
            <w:tcBorders>
              <w:top w:val="single" w:sz="4" w:space="0" w:color="000000"/>
              <w:left w:val="single" w:sz="4" w:space="0" w:color="000000"/>
              <w:bottom w:val="single" w:sz="4" w:space="0" w:color="000000"/>
              <w:right w:val="single" w:sz="4" w:space="0" w:color="000000"/>
            </w:tcBorders>
          </w:tcPr>
          <w:p w14:paraId="13F20A35"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Mae'r Pennaeth Adnoddau Dynol wedi cymeradwyo a rhoi cynllun gweithredu ar waith i sicrhau bod y Safonau perthnasol yn cael eu hymgorffori ym musnes craidd y Gwasanaeth.</w:t>
            </w:r>
          </w:p>
          <w:p w14:paraId="477E600E" w14:textId="77777777" w:rsidR="000152D7" w:rsidRPr="00C32AAB" w:rsidRDefault="000152D7">
            <w:pPr>
              <w:widowControl w:val="0"/>
              <w:autoSpaceDE w:val="0"/>
              <w:autoSpaceDN w:val="0"/>
              <w:adjustRightInd w:val="0"/>
              <w:spacing w:after="0" w:line="240" w:lineRule="auto"/>
              <w:ind w:left="102" w:right="98"/>
              <w:rPr>
                <w:rFonts w:ascii="Times New Roman" w:hAnsi="Times New Roman" w:cs="Times New Roman"/>
              </w:rPr>
            </w:pPr>
          </w:p>
        </w:tc>
      </w:tr>
      <w:tr w:rsidR="000152D7" w:rsidRPr="00C32AAB" w14:paraId="7DB1A2D0" w14:textId="77777777" w:rsidTr="00BD0133">
        <w:trPr>
          <w:trHeight w:hRule="exact" w:val="1981"/>
        </w:trPr>
        <w:tc>
          <w:tcPr>
            <w:tcW w:w="5497" w:type="dxa"/>
            <w:tcBorders>
              <w:top w:val="single" w:sz="4" w:space="0" w:color="000000"/>
              <w:left w:val="single" w:sz="4" w:space="0" w:color="000000"/>
              <w:bottom w:val="single" w:sz="4" w:space="0" w:color="000000"/>
              <w:right w:val="single" w:sz="4" w:space="0" w:color="000000"/>
            </w:tcBorders>
          </w:tcPr>
          <w:p w14:paraId="37AEF3BE" w14:textId="77777777" w:rsidR="000152D7" w:rsidRPr="00C32AAB" w:rsidRDefault="00695F9F" w:rsidP="00BD0133">
            <w:pPr>
              <w:widowControl w:val="0"/>
              <w:autoSpaceDE w:val="0"/>
              <w:autoSpaceDN w:val="0"/>
              <w:adjustRightInd w:val="0"/>
              <w:spacing w:after="0" w:line="271" w:lineRule="exact"/>
              <w:ind w:left="102" w:right="-20"/>
              <w:rPr>
                <w:rFonts w:ascii="Arial" w:hAnsi="Arial" w:cs="Arial"/>
              </w:rPr>
            </w:pPr>
            <w:r w:rsidRPr="00C32AAB">
              <w:rPr>
                <w:rFonts w:ascii="Arial" w:hAnsi="Arial" w:cs="Arial"/>
                <w:b/>
                <w:bCs/>
                <w:lang w:val="cy-GB"/>
              </w:rPr>
              <w:t>Defnydd o'r Gymraeg yng ngweinyddiaeth fewnol corff</w:t>
            </w:r>
          </w:p>
          <w:p w14:paraId="4DC999C9" w14:textId="77777777" w:rsidR="000152D7" w:rsidRPr="00C32AAB" w:rsidRDefault="00695F9F">
            <w:pPr>
              <w:widowControl w:val="0"/>
              <w:autoSpaceDE w:val="0"/>
              <w:autoSpaceDN w:val="0"/>
              <w:adjustRightInd w:val="0"/>
              <w:spacing w:after="0" w:line="240" w:lineRule="auto"/>
              <w:ind w:left="102" w:right="171"/>
              <w:rPr>
                <w:rFonts w:ascii="Times New Roman" w:hAnsi="Times New Roman" w:cs="Times New Roman"/>
              </w:rPr>
            </w:pPr>
            <w:r w:rsidRPr="00C32AAB">
              <w:rPr>
                <w:rFonts w:ascii="Arial" w:hAnsi="Arial" w:cs="Arial"/>
                <w:spacing w:val="2"/>
                <w:lang w:val="cy-GB"/>
              </w:rPr>
              <w:t>Mae'r Gwasanaeth wedi cynnal adolygiad o brosesau, gweithdrefnau a dogfennaeth Adnoddau Dynol er mwyn sicrhau bod staff sy'n dewis cael y canlynol yn Gymraeg yn gallu gwneud hynny yn ddi-oed:</w:t>
            </w:r>
          </w:p>
        </w:tc>
        <w:tc>
          <w:tcPr>
            <w:tcW w:w="4724" w:type="dxa"/>
            <w:tcBorders>
              <w:top w:val="single" w:sz="4" w:space="0" w:color="000000"/>
              <w:left w:val="single" w:sz="4" w:space="0" w:color="000000"/>
              <w:bottom w:val="single" w:sz="4" w:space="0" w:color="000000"/>
              <w:right w:val="single" w:sz="4" w:space="0" w:color="000000"/>
            </w:tcBorders>
          </w:tcPr>
          <w:p w14:paraId="4A1DA516"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 xml:space="preserve">Mae pob aelod o staff wedi cael gwybod am ei </w:t>
            </w:r>
          </w:p>
          <w:p w14:paraId="6E531A80" w14:textId="77777777" w:rsidR="000152D7" w:rsidRPr="00C32AAB" w:rsidRDefault="00695F9F">
            <w:pPr>
              <w:widowControl w:val="0"/>
              <w:autoSpaceDE w:val="0"/>
              <w:autoSpaceDN w:val="0"/>
              <w:adjustRightInd w:val="0"/>
              <w:spacing w:after="0" w:line="240" w:lineRule="auto"/>
              <w:ind w:left="102" w:right="-20"/>
              <w:rPr>
                <w:rFonts w:ascii="Arial" w:hAnsi="Arial" w:cs="Arial"/>
              </w:rPr>
            </w:pPr>
            <w:r w:rsidRPr="00C32AAB">
              <w:rPr>
                <w:rFonts w:ascii="Arial" w:hAnsi="Arial" w:cs="Arial"/>
                <w:lang w:val="cy-GB"/>
              </w:rPr>
              <w:t>hawliau o dan y Safonau, a hynny trwy ganllawiau a gyhoeddwyd ar gyfer staff ar dudalen Safonau'r Gymraeg y fewnrwyd.</w:t>
            </w:r>
          </w:p>
          <w:p w14:paraId="052C94B8" w14:textId="77777777" w:rsidR="000152D7" w:rsidRPr="00C32AAB" w:rsidRDefault="000152D7">
            <w:pPr>
              <w:widowControl w:val="0"/>
              <w:autoSpaceDE w:val="0"/>
              <w:autoSpaceDN w:val="0"/>
              <w:adjustRightInd w:val="0"/>
              <w:spacing w:after="0" w:line="240" w:lineRule="auto"/>
              <w:ind w:left="102" w:right="-20"/>
              <w:rPr>
                <w:rFonts w:ascii="Arial" w:hAnsi="Arial" w:cs="Arial"/>
              </w:rPr>
            </w:pPr>
          </w:p>
          <w:p w14:paraId="1A51FFD5" w14:textId="77777777" w:rsidR="000152D7" w:rsidRPr="00C32AAB" w:rsidRDefault="000152D7">
            <w:pPr>
              <w:widowControl w:val="0"/>
              <w:autoSpaceDE w:val="0"/>
              <w:autoSpaceDN w:val="0"/>
              <w:adjustRightInd w:val="0"/>
              <w:spacing w:after="0" w:line="240" w:lineRule="auto"/>
              <w:ind w:left="102" w:right="-20"/>
              <w:rPr>
                <w:rFonts w:ascii="Times New Roman" w:hAnsi="Times New Roman" w:cs="Times New Roman"/>
              </w:rPr>
            </w:pPr>
          </w:p>
        </w:tc>
        <w:tc>
          <w:tcPr>
            <w:tcW w:w="3956" w:type="dxa"/>
            <w:tcBorders>
              <w:top w:val="single" w:sz="4" w:space="0" w:color="000000"/>
              <w:left w:val="single" w:sz="4" w:space="0" w:color="000000"/>
              <w:bottom w:val="single" w:sz="4" w:space="0" w:color="000000"/>
              <w:right w:val="single" w:sz="4" w:space="0" w:color="000000"/>
            </w:tcBorders>
          </w:tcPr>
          <w:p w14:paraId="56D04F91"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 xml:space="preserve">Bydd nifer y staff sy'n dewis cael y dogfennau y cyfeirir atynt yn Safonau 97-101 yn cael ei fonitro, ac adroddir </w:t>
            </w:r>
            <w:r w:rsidR="004E618C">
              <w:rPr>
                <w:rFonts w:ascii="Arial" w:hAnsi="Arial" w:cs="Arial"/>
                <w:lang w:val="cy-GB"/>
              </w:rPr>
              <w:t xml:space="preserve"> </w:t>
            </w:r>
            <w:r w:rsidRPr="00C32AAB">
              <w:rPr>
                <w:rFonts w:ascii="Arial" w:hAnsi="Arial" w:cs="Arial"/>
                <w:lang w:val="cy-GB"/>
              </w:rPr>
              <w:t xml:space="preserve">ar hyn yn flynyddol i'r Awdurdod </w:t>
            </w:r>
          </w:p>
          <w:p w14:paraId="10894891" w14:textId="77777777" w:rsidR="000152D7" w:rsidRPr="00C32AAB" w:rsidRDefault="00695F9F">
            <w:pPr>
              <w:widowControl w:val="0"/>
              <w:autoSpaceDE w:val="0"/>
              <w:autoSpaceDN w:val="0"/>
              <w:adjustRightInd w:val="0"/>
              <w:spacing w:after="0" w:line="240" w:lineRule="auto"/>
              <w:ind w:left="102" w:right="60"/>
              <w:rPr>
                <w:rFonts w:ascii="Times New Roman" w:hAnsi="Times New Roman" w:cs="Times New Roman"/>
              </w:rPr>
            </w:pPr>
            <w:r w:rsidRPr="00C32AAB">
              <w:rPr>
                <w:rFonts w:ascii="Arial" w:hAnsi="Arial" w:cs="Arial"/>
                <w:lang w:val="cy-GB"/>
              </w:rPr>
              <w:t>Tân ac Achub.</w:t>
            </w:r>
          </w:p>
        </w:tc>
      </w:tr>
    </w:tbl>
    <w:p w14:paraId="22BFF1FC" w14:textId="77777777" w:rsidR="000152D7" w:rsidRPr="00C32AAB" w:rsidRDefault="000152D7">
      <w:pPr>
        <w:widowControl w:val="0"/>
        <w:autoSpaceDE w:val="0"/>
        <w:autoSpaceDN w:val="0"/>
        <w:adjustRightInd w:val="0"/>
        <w:spacing w:after="0" w:line="240" w:lineRule="auto"/>
        <w:rPr>
          <w:rFonts w:ascii="Times New Roman" w:hAnsi="Times New Roman" w:cs="Times New Roman"/>
        </w:rPr>
        <w:sectPr w:rsidR="000152D7" w:rsidRPr="00C32AAB">
          <w:pgSz w:w="16840" w:h="11920" w:orient="landscape"/>
          <w:pgMar w:top="1080" w:right="1220" w:bottom="280" w:left="1220" w:header="720" w:footer="720" w:gutter="0"/>
          <w:cols w:space="720"/>
          <w:noEndnote/>
        </w:sectPr>
      </w:pPr>
    </w:p>
    <w:p w14:paraId="38B32418" w14:textId="77777777" w:rsidR="000152D7" w:rsidRPr="00C32AAB" w:rsidRDefault="000152D7">
      <w:pPr>
        <w:widowControl w:val="0"/>
        <w:autoSpaceDE w:val="0"/>
        <w:autoSpaceDN w:val="0"/>
        <w:adjustRightInd w:val="0"/>
        <w:spacing w:before="7" w:after="0" w:line="180" w:lineRule="exact"/>
        <w:rPr>
          <w:rFonts w:ascii="Times New Roman" w:hAnsi="Times New Roman" w:cs="Times New Roman"/>
        </w:rPr>
      </w:pPr>
    </w:p>
    <w:p w14:paraId="4B7C7480"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008E2CCB"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69591680"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19C11388"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tbl>
      <w:tblPr>
        <w:tblW w:w="0" w:type="auto"/>
        <w:tblInd w:w="106" w:type="dxa"/>
        <w:tblLayout w:type="fixed"/>
        <w:tblCellMar>
          <w:left w:w="0" w:type="dxa"/>
          <w:right w:w="0" w:type="dxa"/>
        </w:tblCellMar>
        <w:tblLook w:val="0000" w:firstRow="0" w:lastRow="0" w:firstColumn="0" w:lastColumn="0" w:noHBand="0" w:noVBand="0"/>
      </w:tblPr>
      <w:tblGrid>
        <w:gridCol w:w="5497"/>
        <w:gridCol w:w="4724"/>
        <w:gridCol w:w="3956"/>
      </w:tblGrid>
      <w:tr w:rsidR="000152D7" w:rsidRPr="00C32AAB" w14:paraId="458AE8AF" w14:textId="77777777" w:rsidTr="004F7757">
        <w:trPr>
          <w:trHeight w:hRule="exact" w:val="3267"/>
        </w:trPr>
        <w:tc>
          <w:tcPr>
            <w:tcW w:w="5497" w:type="dxa"/>
            <w:tcBorders>
              <w:top w:val="single" w:sz="4" w:space="0" w:color="000000"/>
              <w:left w:val="single" w:sz="4" w:space="0" w:color="000000"/>
              <w:bottom w:val="single" w:sz="4" w:space="0" w:color="000000"/>
              <w:right w:val="single" w:sz="4" w:space="0" w:color="000000"/>
            </w:tcBorders>
          </w:tcPr>
          <w:p w14:paraId="1F16FDFB" w14:textId="77777777" w:rsidR="000152D7" w:rsidRPr="00C32AAB" w:rsidRDefault="00695F9F">
            <w:pPr>
              <w:widowControl w:val="0"/>
              <w:tabs>
                <w:tab w:val="left" w:pos="820"/>
              </w:tabs>
              <w:autoSpaceDE w:val="0"/>
              <w:autoSpaceDN w:val="0"/>
              <w:adjustRightInd w:val="0"/>
              <w:spacing w:before="15" w:after="0" w:line="276" w:lineRule="exact"/>
              <w:ind w:left="823" w:right="519" w:hanging="360"/>
              <w:rPr>
                <w:rFonts w:ascii="Arial" w:hAnsi="Arial" w:cs="Arial"/>
              </w:rPr>
            </w:pPr>
            <w:r w:rsidRPr="00C32AAB">
              <w:rPr>
                <w:rFonts w:ascii="Symbol" w:hAnsi="Symbol" w:cs="Symbol"/>
                <w:lang w:val="cy-GB"/>
              </w:rPr>
              <w:t></w:t>
            </w:r>
            <w:r w:rsidRPr="00C32AAB">
              <w:rPr>
                <w:rFonts w:ascii="Times New Roman" w:hAnsi="Times New Roman" w:cs="Times New Roman"/>
                <w:lang w:val="cy-GB"/>
              </w:rPr>
              <w:tab/>
            </w:r>
            <w:r w:rsidRPr="00C32AAB">
              <w:rPr>
                <w:rFonts w:ascii="Arial" w:hAnsi="Arial" w:cs="Arial"/>
                <w:lang w:val="cy-GB"/>
              </w:rPr>
              <w:t>Gohebiaeth bapur yn ymwneud â'u cyflogaeth</w:t>
            </w:r>
          </w:p>
          <w:p w14:paraId="501A5B27" w14:textId="77777777" w:rsidR="000152D7" w:rsidRPr="00C32AAB" w:rsidRDefault="00695F9F">
            <w:pPr>
              <w:widowControl w:val="0"/>
              <w:tabs>
                <w:tab w:val="left" w:pos="820"/>
              </w:tabs>
              <w:autoSpaceDE w:val="0"/>
              <w:autoSpaceDN w:val="0"/>
              <w:adjustRightInd w:val="0"/>
              <w:spacing w:before="18" w:after="0" w:line="274" w:lineRule="exact"/>
              <w:ind w:left="823" w:right="758" w:hanging="360"/>
              <w:rPr>
                <w:rFonts w:ascii="Arial" w:hAnsi="Arial" w:cs="Arial"/>
              </w:rPr>
            </w:pPr>
            <w:r w:rsidRPr="00C32AAB">
              <w:rPr>
                <w:rFonts w:ascii="Symbol" w:hAnsi="Symbol" w:cs="Symbol"/>
                <w:lang w:val="cy-GB"/>
              </w:rPr>
              <w:t></w:t>
            </w:r>
            <w:r w:rsidRPr="00C32AAB">
              <w:rPr>
                <w:rFonts w:ascii="Times New Roman" w:hAnsi="Times New Roman" w:cs="Times New Roman"/>
                <w:lang w:val="cy-GB"/>
              </w:rPr>
              <w:tab/>
            </w:r>
            <w:r w:rsidRPr="00C32AAB">
              <w:rPr>
                <w:rFonts w:ascii="Arial" w:hAnsi="Arial" w:cs="Arial"/>
                <w:lang w:val="cy-GB"/>
              </w:rPr>
              <w:t>Dogfennau sy'n amlinellu eu hanghenion neu eu gofynion o ran hyfforddiant</w:t>
            </w:r>
          </w:p>
          <w:p w14:paraId="1E27C043" w14:textId="77777777" w:rsidR="000152D7" w:rsidRPr="00C32AAB" w:rsidRDefault="00695F9F">
            <w:pPr>
              <w:widowControl w:val="0"/>
              <w:tabs>
                <w:tab w:val="left" w:pos="820"/>
              </w:tabs>
              <w:autoSpaceDE w:val="0"/>
              <w:autoSpaceDN w:val="0"/>
              <w:adjustRightInd w:val="0"/>
              <w:spacing w:before="17" w:after="0" w:line="276" w:lineRule="exact"/>
              <w:ind w:left="823" w:right="197" w:hanging="360"/>
              <w:rPr>
                <w:rFonts w:ascii="Arial" w:hAnsi="Arial" w:cs="Arial"/>
              </w:rPr>
            </w:pPr>
            <w:r w:rsidRPr="00C32AAB">
              <w:rPr>
                <w:rFonts w:ascii="Symbol" w:hAnsi="Symbol" w:cs="Symbol"/>
                <w:lang w:val="cy-GB"/>
              </w:rPr>
              <w:sym w:font="Symbol" w:char="F0B7"/>
            </w:r>
            <w:r w:rsidRPr="00C32AAB">
              <w:rPr>
                <w:rFonts w:ascii="Times New Roman" w:hAnsi="Times New Roman" w:cs="Times New Roman"/>
                <w:lang w:val="cy-GB"/>
              </w:rPr>
              <w:tab/>
            </w:r>
            <w:r w:rsidRPr="00C32AAB">
              <w:rPr>
                <w:rFonts w:ascii="Arial" w:hAnsi="Arial" w:cs="Arial"/>
                <w:lang w:val="cy-GB"/>
              </w:rPr>
              <w:t>Dogfennau sy'n amlinellu eu hamcanion perfformiad</w:t>
            </w:r>
          </w:p>
          <w:p w14:paraId="76077CB0" w14:textId="77777777" w:rsidR="000152D7" w:rsidRPr="00C32AAB" w:rsidRDefault="00695F9F">
            <w:pPr>
              <w:widowControl w:val="0"/>
              <w:tabs>
                <w:tab w:val="left" w:pos="820"/>
              </w:tabs>
              <w:autoSpaceDE w:val="0"/>
              <w:autoSpaceDN w:val="0"/>
              <w:adjustRightInd w:val="0"/>
              <w:spacing w:after="0" w:line="291" w:lineRule="exact"/>
              <w:ind w:left="462" w:right="-20"/>
              <w:rPr>
                <w:rFonts w:ascii="Arial" w:hAnsi="Arial" w:cs="Arial"/>
              </w:rPr>
            </w:pPr>
            <w:r w:rsidRPr="00C32AAB">
              <w:rPr>
                <w:rFonts w:ascii="Symbol" w:hAnsi="Symbol" w:cs="Symbol"/>
                <w:position w:val="-1"/>
                <w:lang w:val="cy-GB"/>
              </w:rPr>
              <w:sym w:font="Symbol" w:char="F0B7"/>
            </w:r>
            <w:r w:rsidRPr="00C32AAB">
              <w:rPr>
                <w:rFonts w:ascii="Times New Roman" w:hAnsi="Times New Roman" w:cs="Times New Roman"/>
                <w:position w:val="-1"/>
                <w:lang w:val="cy-GB"/>
              </w:rPr>
              <w:tab/>
            </w:r>
            <w:r w:rsidRPr="00C32AAB">
              <w:rPr>
                <w:rFonts w:ascii="Arial" w:hAnsi="Arial" w:cs="Arial"/>
                <w:lang w:val="cy-GB"/>
              </w:rPr>
              <w:t>Dogfennau sy'n amlinellu eu cynllun gyrfa</w:t>
            </w:r>
          </w:p>
          <w:p w14:paraId="18476E8A" w14:textId="77777777" w:rsidR="000152D7" w:rsidRPr="00C32AAB" w:rsidRDefault="00695F9F">
            <w:pPr>
              <w:widowControl w:val="0"/>
              <w:tabs>
                <w:tab w:val="left" w:pos="820"/>
              </w:tabs>
              <w:autoSpaceDE w:val="0"/>
              <w:autoSpaceDN w:val="0"/>
              <w:adjustRightInd w:val="0"/>
              <w:spacing w:before="19" w:after="0" w:line="276" w:lineRule="exact"/>
              <w:ind w:left="823" w:right="400" w:hanging="360"/>
              <w:rPr>
                <w:rFonts w:ascii="Times New Roman" w:hAnsi="Times New Roman" w:cs="Times New Roman"/>
              </w:rPr>
            </w:pPr>
            <w:r w:rsidRPr="00C32AAB">
              <w:rPr>
                <w:rFonts w:ascii="Symbol" w:hAnsi="Symbol" w:cs="Symbol"/>
                <w:lang w:val="cy-GB"/>
              </w:rPr>
              <w:sym w:font="Symbol" w:char="F0B7"/>
            </w:r>
            <w:r w:rsidRPr="00C32AAB">
              <w:rPr>
                <w:rFonts w:ascii="Times New Roman" w:hAnsi="Times New Roman" w:cs="Times New Roman"/>
                <w:lang w:val="cy-GB"/>
              </w:rPr>
              <w:tab/>
            </w:r>
            <w:r w:rsidRPr="00C32AAB">
              <w:rPr>
                <w:rFonts w:ascii="Arial" w:hAnsi="Arial" w:cs="Arial"/>
                <w:lang w:val="cy-GB"/>
              </w:rPr>
              <w:t>Ffurflenni sy'n cofnodi ac yn awdurdodi gwyliau blynyddol, absenoldeb o'r gwaith ac oriau gwaith hyblyg. (Safonau 97-101)</w:t>
            </w:r>
          </w:p>
        </w:tc>
        <w:tc>
          <w:tcPr>
            <w:tcW w:w="4724" w:type="dxa"/>
            <w:tcBorders>
              <w:top w:val="single" w:sz="4" w:space="0" w:color="000000"/>
              <w:left w:val="single" w:sz="4" w:space="0" w:color="000000"/>
              <w:bottom w:val="single" w:sz="4" w:space="0" w:color="000000"/>
              <w:right w:val="single" w:sz="4" w:space="0" w:color="000000"/>
            </w:tcBorders>
          </w:tcPr>
          <w:p w14:paraId="07686EB1" w14:textId="77777777" w:rsidR="000152D7" w:rsidRPr="00C32AAB" w:rsidRDefault="000152D7">
            <w:pPr>
              <w:widowControl w:val="0"/>
              <w:autoSpaceDE w:val="0"/>
              <w:autoSpaceDN w:val="0"/>
              <w:adjustRightInd w:val="0"/>
              <w:spacing w:after="0" w:line="240" w:lineRule="auto"/>
              <w:rPr>
                <w:rFonts w:ascii="Times New Roman" w:hAnsi="Times New Roman" w:cs="Times New Roman"/>
              </w:rPr>
            </w:pPr>
          </w:p>
        </w:tc>
        <w:tc>
          <w:tcPr>
            <w:tcW w:w="3956" w:type="dxa"/>
            <w:tcBorders>
              <w:top w:val="single" w:sz="4" w:space="0" w:color="000000"/>
              <w:left w:val="single" w:sz="4" w:space="0" w:color="000000"/>
              <w:bottom w:val="single" w:sz="4" w:space="0" w:color="000000"/>
              <w:right w:val="single" w:sz="4" w:space="0" w:color="000000"/>
            </w:tcBorders>
          </w:tcPr>
          <w:p w14:paraId="4C6B2583" w14:textId="77777777" w:rsidR="000152D7" w:rsidRPr="00C32AAB" w:rsidRDefault="000152D7">
            <w:pPr>
              <w:widowControl w:val="0"/>
              <w:autoSpaceDE w:val="0"/>
              <w:autoSpaceDN w:val="0"/>
              <w:adjustRightInd w:val="0"/>
              <w:spacing w:after="0" w:line="240" w:lineRule="auto"/>
              <w:rPr>
                <w:rFonts w:ascii="Times New Roman" w:hAnsi="Times New Roman" w:cs="Times New Roman"/>
              </w:rPr>
            </w:pPr>
          </w:p>
        </w:tc>
      </w:tr>
      <w:tr w:rsidR="000152D7" w:rsidRPr="00C32AAB" w14:paraId="2FAB0E6A" w14:textId="77777777">
        <w:trPr>
          <w:trHeight w:hRule="exact" w:val="1114"/>
        </w:trPr>
        <w:tc>
          <w:tcPr>
            <w:tcW w:w="5497" w:type="dxa"/>
            <w:tcBorders>
              <w:top w:val="single" w:sz="4" w:space="0" w:color="000000"/>
              <w:left w:val="single" w:sz="4" w:space="0" w:color="000000"/>
              <w:bottom w:val="single" w:sz="4" w:space="0" w:color="000000"/>
              <w:right w:val="single" w:sz="4" w:space="0" w:color="000000"/>
            </w:tcBorders>
          </w:tcPr>
          <w:p w14:paraId="7D0D5018"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b/>
                <w:bCs/>
                <w:lang w:val="cy-GB"/>
              </w:rPr>
              <w:t>Polisïau Adnoddau Dynol</w:t>
            </w:r>
          </w:p>
          <w:p w14:paraId="02C6B6B6" w14:textId="77777777" w:rsidR="000152D7" w:rsidRPr="00C32AAB" w:rsidRDefault="00695F9F">
            <w:pPr>
              <w:widowControl w:val="0"/>
              <w:autoSpaceDE w:val="0"/>
              <w:autoSpaceDN w:val="0"/>
              <w:adjustRightInd w:val="0"/>
              <w:spacing w:after="0" w:line="240" w:lineRule="auto"/>
              <w:ind w:left="102" w:right="319"/>
              <w:rPr>
                <w:rFonts w:ascii="Times New Roman" w:hAnsi="Times New Roman" w:cs="Times New Roman"/>
              </w:rPr>
            </w:pPr>
            <w:r w:rsidRPr="00C32AAB">
              <w:rPr>
                <w:rFonts w:ascii="Arial" w:hAnsi="Arial" w:cs="Arial"/>
                <w:spacing w:val="2"/>
                <w:lang w:val="cy-GB"/>
              </w:rPr>
              <w:t>Bydd y polisïau a restrir yn Safonau 102-108 yn cael eu cyhoeddi ar y fewnrwyd yn Gymraeg ac yn Saesneg.</w:t>
            </w:r>
          </w:p>
        </w:tc>
        <w:tc>
          <w:tcPr>
            <w:tcW w:w="4724" w:type="dxa"/>
            <w:tcBorders>
              <w:top w:val="single" w:sz="4" w:space="0" w:color="000000"/>
              <w:left w:val="single" w:sz="4" w:space="0" w:color="000000"/>
              <w:bottom w:val="single" w:sz="4" w:space="0" w:color="000000"/>
              <w:right w:val="single" w:sz="4" w:space="0" w:color="000000"/>
            </w:tcBorders>
          </w:tcPr>
          <w:p w14:paraId="1C5C1FB0" w14:textId="77777777" w:rsidR="000152D7" w:rsidRPr="00C32AAB" w:rsidRDefault="000152D7">
            <w:pPr>
              <w:widowControl w:val="0"/>
              <w:autoSpaceDE w:val="0"/>
              <w:autoSpaceDN w:val="0"/>
              <w:adjustRightInd w:val="0"/>
              <w:spacing w:after="0" w:line="240" w:lineRule="auto"/>
              <w:rPr>
                <w:rFonts w:ascii="Times New Roman" w:hAnsi="Times New Roman" w:cs="Times New Roman"/>
              </w:rPr>
            </w:pPr>
          </w:p>
        </w:tc>
        <w:tc>
          <w:tcPr>
            <w:tcW w:w="3956" w:type="dxa"/>
            <w:tcBorders>
              <w:top w:val="single" w:sz="4" w:space="0" w:color="000000"/>
              <w:left w:val="single" w:sz="4" w:space="0" w:color="000000"/>
              <w:bottom w:val="single" w:sz="4" w:space="0" w:color="000000"/>
              <w:right w:val="single" w:sz="4" w:space="0" w:color="000000"/>
            </w:tcBorders>
          </w:tcPr>
          <w:p w14:paraId="153865EE" w14:textId="77777777" w:rsidR="000152D7" w:rsidRPr="00C32AAB" w:rsidRDefault="000152D7">
            <w:pPr>
              <w:widowControl w:val="0"/>
              <w:autoSpaceDE w:val="0"/>
              <w:autoSpaceDN w:val="0"/>
              <w:adjustRightInd w:val="0"/>
              <w:spacing w:after="0" w:line="240" w:lineRule="auto"/>
              <w:rPr>
                <w:rFonts w:ascii="Times New Roman" w:hAnsi="Times New Roman" w:cs="Times New Roman"/>
              </w:rPr>
            </w:pPr>
          </w:p>
        </w:tc>
      </w:tr>
      <w:tr w:rsidR="000152D7" w:rsidRPr="00C32AAB" w14:paraId="74C93C99" w14:textId="77777777">
        <w:trPr>
          <w:trHeight w:hRule="exact" w:val="2770"/>
        </w:trPr>
        <w:tc>
          <w:tcPr>
            <w:tcW w:w="5497" w:type="dxa"/>
            <w:tcBorders>
              <w:top w:val="single" w:sz="4" w:space="0" w:color="000000"/>
              <w:left w:val="single" w:sz="4" w:space="0" w:color="000000"/>
              <w:bottom w:val="single" w:sz="4" w:space="0" w:color="000000"/>
              <w:right w:val="single" w:sz="4" w:space="0" w:color="000000"/>
            </w:tcBorders>
          </w:tcPr>
          <w:p w14:paraId="5054BFC4"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b/>
                <w:bCs/>
                <w:lang w:val="cy-GB"/>
              </w:rPr>
              <w:t>Cwynion a disgyblu</w:t>
            </w:r>
          </w:p>
          <w:p w14:paraId="5E4D9213" w14:textId="77777777" w:rsidR="000152D7" w:rsidRPr="00C32AAB" w:rsidRDefault="00695F9F">
            <w:pPr>
              <w:widowControl w:val="0"/>
              <w:autoSpaceDE w:val="0"/>
              <w:autoSpaceDN w:val="0"/>
              <w:adjustRightInd w:val="0"/>
              <w:spacing w:after="0" w:line="240" w:lineRule="auto"/>
              <w:ind w:left="102" w:right="189"/>
              <w:rPr>
                <w:rFonts w:ascii="Times New Roman" w:hAnsi="Times New Roman" w:cs="Times New Roman"/>
              </w:rPr>
            </w:pPr>
            <w:r w:rsidRPr="00C32AAB">
              <w:rPr>
                <w:rFonts w:ascii="Arial" w:hAnsi="Arial" w:cs="Arial"/>
                <w:spacing w:val="2"/>
                <w:lang w:val="cy-GB"/>
              </w:rPr>
              <w:t>Mae'r Gwasanaeth wedi diwygio ei bolisïau ar gŵynion a gweithdrefnau disgyblu i gynnwys datganiadau i'r perwyl y gall staff ddewis cymryd rhan mewn cwynion a phrosesau disgyblu naill ai yn Gymraeg neu yn Saesneg, yn ôl eu dewis personol. Mae hyn yn cynnwys gwneud honiadau, ymateb i honiadau, rhoi datganiadau mewn cyfweliadau, ac ati. (Safonau 109-116)</w:t>
            </w:r>
          </w:p>
        </w:tc>
        <w:tc>
          <w:tcPr>
            <w:tcW w:w="4724" w:type="dxa"/>
            <w:tcBorders>
              <w:top w:val="single" w:sz="4" w:space="0" w:color="000000"/>
              <w:left w:val="single" w:sz="4" w:space="0" w:color="000000"/>
              <w:bottom w:val="single" w:sz="4" w:space="0" w:color="000000"/>
              <w:right w:val="single" w:sz="4" w:space="0" w:color="000000"/>
            </w:tcBorders>
          </w:tcPr>
          <w:p w14:paraId="60E9D4DE" w14:textId="77777777" w:rsidR="000152D7" w:rsidRPr="00C32AAB" w:rsidRDefault="000152D7">
            <w:pPr>
              <w:widowControl w:val="0"/>
              <w:autoSpaceDE w:val="0"/>
              <w:autoSpaceDN w:val="0"/>
              <w:adjustRightInd w:val="0"/>
              <w:spacing w:after="0" w:line="240" w:lineRule="auto"/>
              <w:rPr>
                <w:rFonts w:ascii="Times New Roman" w:hAnsi="Times New Roman" w:cs="Times New Roman"/>
              </w:rPr>
            </w:pPr>
          </w:p>
        </w:tc>
        <w:tc>
          <w:tcPr>
            <w:tcW w:w="3956" w:type="dxa"/>
            <w:tcBorders>
              <w:top w:val="single" w:sz="4" w:space="0" w:color="000000"/>
              <w:left w:val="single" w:sz="4" w:space="0" w:color="000000"/>
              <w:bottom w:val="single" w:sz="4" w:space="0" w:color="000000"/>
              <w:right w:val="single" w:sz="4" w:space="0" w:color="000000"/>
            </w:tcBorders>
          </w:tcPr>
          <w:p w14:paraId="05982D0E"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 xml:space="preserve">Bydd nifer y staff sy'n dewis </w:t>
            </w:r>
          </w:p>
          <w:p w14:paraId="3A0534D9" w14:textId="77777777" w:rsidR="000152D7" w:rsidRPr="00C32AAB" w:rsidRDefault="00695F9F">
            <w:pPr>
              <w:widowControl w:val="0"/>
              <w:autoSpaceDE w:val="0"/>
              <w:autoSpaceDN w:val="0"/>
              <w:adjustRightInd w:val="0"/>
              <w:spacing w:after="0" w:line="240" w:lineRule="auto"/>
              <w:ind w:left="102" w:right="60"/>
              <w:rPr>
                <w:rFonts w:ascii="Times New Roman" w:hAnsi="Times New Roman" w:cs="Times New Roman"/>
              </w:rPr>
            </w:pPr>
            <w:r w:rsidRPr="00C32AAB">
              <w:rPr>
                <w:rFonts w:ascii="Arial" w:hAnsi="Arial" w:cs="Arial"/>
                <w:spacing w:val="1"/>
                <w:lang w:val="cy-GB"/>
              </w:rPr>
              <w:t>defnyddio'r Gymraeg wrth gymryd rhan mewn cwynion a gweithdrefnau disgyblu yn cael ei fonitro, ac adroddir ar hyn yn flynyddol i'r Awdurdod Tân ac Achub.</w:t>
            </w:r>
          </w:p>
        </w:tc>
      </w:tr>
    </w:tbl>
    <w:p w14:paraId="6726BCA1" w14:textId="77777777" w:rsidR="000152D7" w:rsidRPr="00C32AAB" w:rsidRDefault="000152D7">
      <w:pPr>
        <w:widowControl w:val="0"/>
        <w:autoSpaceDE w:val="0"/>
        <w:autoSpaceDN w:val="0"/>
        <w:adjustRightInd w:val="0"/>
        <w:spacing w:after="0" w:line="240" w:lineRule="auto"/>
        <w:rPr>
          <w:rFonts w:ascii="Times New Roman" w:hAnsi="Times New Roman" w:cs="Times New Roman"/>
        </w:rPr>
        <w:sectPr w:rsidR="000152D7" w:rsidRPr="00C32AAB">
          <w:pgSz w:w="16840" w:h="11920" w:orient="landscape"/>
          <w:pgMar w:top="1080" w:right="1220" w:bottom="280" w:left="1220" w:header="720" w:footer="720" w:gutter="0"/>
          <w:cols w:space="720"/>
          <w:noEndnote/>
        </w:sectPr>
      </w:pPr>
    </w:p>
    <w:p w14:paraId="541F60DA" w14:textId="77777777" w:rsidR="000152D7" w:rsidRPr="00C32AAB" w:rsidRDefault="000152D7">
      <w:pPr>
        <w:widowControl w:val="0"/>
        <w:autoSpaceDE w:val="0"/>
        <w:autoSpaceDN w:val="0"/>
        <w:adjustRightInd w:val="0"/>
        <w:spacing w:before="7" w:after="0" w:line="180" w:lineRule="exact"/>
        <w:rPr>
          <w:rFonts w:ascii="Times New Roman" w:hAnsi="Times New Roman" w:cs="Times New Roman"/>
        </w:rPr>
      </w:pPr>
    </w:p>
    <w:p w14:paraId="52D36868"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13593620"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607E2305"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621255E6"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tbl>
      <w:tblPr>
        <w:tblW w:w="0" w:type="auto"/>
        <w:tblInd w:w="106" w:type="dxa"/>
        <w:tblLayout w:type="fixed"/>
        <w:tblCellMar>
          <w:left w:w="0" w:type="dxa"/>
          <w:right w:w="0" w:type="dxa"/>
        </w:tblCellMar>
        <w:tblLook w:val="0000" w:firstRow="0" w:lastRow="0" w:firstColumn="0" w:lastColumn="0" w:noHBand="0" w:noVBand="0"/>
      </w:tblPr>
      <w:tblGrid>
        <w:gridCol w:w="5497"/>
        <w:gridCol w:w="4724"/>
        <w:gridCol w:w="3956"/>
      </w:tblGrid>
      <w:tr w:rsidR="000152D7" w:rsidRPr="00C32AAB" w14:paraId="4FFB95BF" w14:textId="77777777" w:rsidTr="00046670">
        <w:trPr>
          <w:trHeight w:hRule="exact" w:val="1991"/>
        </w:trPr>
        <w:tc>
          <w:tcPr>
            <w:tcW w:w="5497" w:type="dxa"/>
            <w:tcBorders>
              <w:top w:val="single" w:sz="4" w:space="0" w:color="000000"/>
              <w:left w:val="single" w:sz="4" w:space="0" w:color="000000"/>
              <w:bottom w:val="single" w:sz="4" w:space="0" w:color="000000"/>
              <w:right w:val="single" w:sz="4" w:space="0" w:color="000000"/>
            </w:tcBorders>
          </w:tcPr>
          <w:p w14:paraId="747645A6"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b/>
                <w:bCs/>
                <w:lang w:val="cy-GB"/>
              </w:rPr>
              <w:t>Meddalwedd</w:t>
            </w:r>
          </w:p>
          <w:p w14:paraId="785ADD20" w14:textId="77777777" w:rsidR="000152D7" w:rsidRPr="00C32AAB" w:rsidRDefault="00695F9F">
            <w:pPr>
              <w:widowControl w:val="0"/>
              <w:autoSpaceDE w:val="0"/>
              <w:autoSpaceDN w:val="0"/>
              <w:adjustRightInd w:val="0"/>
              <w:spacing w:after="0" w:line="240" w:lineRule="auto"/>
              <w:ind w:left="102" w:right="320"/>
              <w:rPr>
                <w:rFonts w:ascii="Times New Roman" w:hAnsi="Times New Roman" w:cs="Times New Roman"/>
              </w:rPr>
            </w:pPr>
            <w:r w:rsidRPr="00C32AAB">
              <w:rPr>
                <w:rFonts w:ascii="Arial" w:hAnsi="Arial" w:cs="Arial"/>
                <w:lang w:val="cy-GB"/>
              </w:rPr>
              <w:t>Mae'r holl staff sydd mewn swyddi lle mae'r Gymraeg yn hanfodol, ynghyd â'r rheiny sy'n defnyddio eu sgiliau Cymraeg yn wirfoddol yn y gwaith, yn cael y cynnig i feddalwedd gwirio sillafu a gramadeg Cysgliad gael ei gosod ar eu cyfrifiadur. (Safon 117)</w:t>
            </w:r>
          </w:p>
        </w:tc>
        <w:tc>
          <w:tcPr>
            <w:tcW w:w="4724" w:type="dxa"/>
            <w:tcBorders>
              <w:top w:val="single" w:sz="4" w:space="0" w:color="000000"/>
              <w:left w:val="single" w:sz="4" w:space="0" w:color="000000"/>
              <w:bottom w:val="single" w:sz="4" w:space="0" w:color="000000"/>
              <w:right w:val="single" w:sz="4" w:space="0" w:color="000000"/>
            </w:tcBorders>
          </w:tcPr>
          <w:p w14:paraId="50E1FD26" w14:textId="77777777" w:rsidR="000152D7" w:rsidRPr="00C32AAB" w:rsidRDefault="000152D7">
            <w:pPr>
              <w:widowControl w:val="0"/>
              <w:autoSpaceDE w:val="0"/>
              <w:autoSpaceDN w:val="0"/>
              <w:adjustRightInd w:val="0"/>
              <w:spacing w:after="0" w:line="240" w:lineRule="auto"/>
              <w:rPr>
                <w:rFonts w:ascii="Times New Roman" w:hAnsi="Times New Roman" w:cs="Times New Roman"/>
              </w:rPr>
            </w:pPr>
          </w:p>
        </w:tc>
        <w:tc>
          <w:tcPr>
            <w:tcW w:w="3956" w:type="dxa"/>
            <w:tcBorders>
              <w:top w:val="single" w:sz="4" w:space="0" w:color="000000"/>
              <w:left w:val="single" w:sz="4" w:space="0" w:color="000000"/>
              <w:bottom w:val="single" w:sz="4" w:space="0" w:color="000000"/>
              <w:right w:val="single" w:sz="4" w:space="0" w:color="000000"/>
            </w:tcBorders>
          </w:tcPr>
          <w:p w14:paraId="08B983A2" w14:textId="77777777" w:rsidR="000152D7" w:rsidRPr="00C32AAB" w:rsidRDefault="000152D7">
            <w:pPr>
              <w:widowControl w:val="0"/>
              <w:autoSpaceDE w:val="0"/>
              <w:autoSpaceDN w:val="0"/>
              <w:adjustRightInd w:val="0"/>
              <w:spacing w:after="0" w:line="240" w:lineRule="auto"/>
              <w:rPr>
                <w:rFonts w:ascii="Times New Roman" w:hAnsi="Times New Roman" w:cs="Times New Roman"/>
              </w:rPr>
            </w:pPr>
          </w:p>
        </w:tc>
      </w:tr>
      <w:tr w:rsidR="000152D7" w:rsidRPr="00C32AAB" w14:paraId="4062268D" w14:textId="77777777">
        <w:trPr>
          <w:trHeight w:hRule="exact" w:val="2218"/>
        </w:trPr>
        <w:tc>
          <w:tcPr>
            <w:tcW w:w="5497" w:type="dxa"/>
            <w:tcBorders>
              <w:top w:val="single" w:sz="4" w:space="0" w:color="000000"/>
              <w:left w:val="single" w:sz="4" w:space="0" w:color="000000"/>
              <w:bottom w:val="single" w:sz="4" w:space="0" w:color="000000"/>
              <w:right w:val="single" w:sz="4" w:space="0" w:color="000000"/>
            </w:tcBorders>
          </w:tcPr>
          <w:p w14:paraId="01ACAD90"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b/>
                <w:bCs/>
                <w:lang w:val="cy-GB"/>
              </w:rPr>
              <w:t>Y fewnrwyd</w:t>
            </w:r>
          </w:p>
          <w:p w14:paraId="588B1360" w14:textId="77777777" w:rsidR="000152D7" w:rsidRPr="00C32AAB" w:rsidRDefault="00695F9F">
            <w:pPr>
              <w:widowControl w:val="0"/>
              <w:autoSpaceDE w:val="0"/>
              <w:autoSpaceDN w:val="0"/>
              <w:adjustRightInd w:val="0"/>
              <w:spacing w:after="0" w:line="240" w:lineRule="auto"/>
              <w:ind w:left="102" w:right="119"/>
              <w:rPr>
                <w:rFonts w:ascii="Arial" w:hAnsi="Arial" w:cs="Arial"/>
              </w:rPr>
            </w:pPr>
            <w:r w:rsidRPr="00C32AAB">
              <w:rPr>
                <w:rFonts w:ascii="Arial" w:hAnsi="Arial" w:cs="Arial"/>
                <w:lang w:val="cy-GB"/>
              </w:rPr>
              <w:t>Bydd y Gwasanaeth yn rhoi ffrwd waith prosiect ar waith i sicrhau cydymffurfiaeth â'r gofyniad i gael mewnrwyd ddwyieithog erbyn 30.09.18.</w:t>
            </w:r>
          </w:p>
          <w:p w14:paraId="6A732E34" w14:textId="77777777" w:rsidR="000152D7" w:rsidRPr="003347F8" w:rsidRDefault="000F64C8" w:rsidP="003347F8">
            <w:pPr>
              <w:widowControl w:val="0"/>
              <w:autoSpaceDE w:val="0"/>
              <w:autoSpaceDN w:val="0"/>
              <w:adjustRightInd w:val="0"/>
              <w:spacing w:after="0" w:line="240" w:lineRule="auto"/>
              <w:ind w:left="102" w:right="-20"/>
              <w:rPr>
                <w:rFonts w:ascii="Arial" w:hAnsi="Arial" w:cs="Arial"/>
              </w:rPr>
            </w:pPr>
            <w:r>
              <w:rPr>
                <w:rFonts w:ascii="Arial" w:hAnsi="Arial" w:cs="Arial"/>
                <w:lang w:val="cy-GB"/>
              </w:rPr>
              <w:t>(Safonau 118</w:t>
            </w:r>
            <w:r w:rsidR="00695F9F" w:rsidRPr="00C32AAB">
              <w:rPr>
                <w:rFonts w:ascii="Arial" w:hAnsi="Arial" w:cs="Arial"/>
                <w:lang w:val="cy-GB"/>
              </w:rPr>
              <w:t>-</w:t>
            </w:r>
            <w:r w:rsidR="00695F9F" w:rsidRPr="00C32AAB">
              <w:rPr>
                <w:rFonts w:ascii="Arial" w:hAnsi="Arial" w:cs="Arial"/>
                <w:spacing w:val="1"/>
                <w:lang w:val="cy-GB"/>
              </w:rPr>
              <w:t>123)</w:t>
            </w:r>
          </w:p>
        </w:tc>
        <w:tc>
          <w:tcPr>
            <w:tcW w:w="4724" w:type="dxa"/>
            <w:tcBorders>
              <w:top w:val="single" w:sz="4" w:space="0" w:color="000000"/>
              <w:left w:val="single" w:sz="4" w:space="0" w:color="000000"/>
              <w:bottom w:val="single" w:sz="4" w:space="0" w:color="000000"/>
              <w:right w:val="single" w:sz="4" w:space="0" w:color="000000"/>
            </w:tcBorders>
          </w:tcPr>
          <w:p w14:paraId="5FC07A0C"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 xml:space="preserve">Bydd y Gwasanaeth yn manteisio ar bob </w:t>
            </w:r>
          </w:p>
          <w:p w14:paraId="7617138B" w14:textId="77777777" w:rsidR="000152D7" w:rsidRPr="00C32AAB" w:rsidRDefault="00695F9F">
            <w:pPr>
              <w:widowControl w:val="0"/>
              <w:autoSpaceDE w:val="0"/>
              <w:autoSpaceDN w:val="0"/>
              <w:adjustRightInd w:val="0"/>
              <w:spacing w:after="0" w:line="240" w:lineRule="auto"/>
              <w:ind w:left="102" w:right="157"/>
              <w:rPr>
                <w:rFonts w:ascii="Times New Roman" w:hAnsi="Times New Roman" w:cs="Times New Roman"/>
              </w:rPr>
            </w:pPr>
            <w:r w:rsidRPr="00C32AAB">
              <w:rPr>
                <w:rFonts w:ascii="Arial" w:hAnsi="Arial" w:cs="Arial"/>
                <w:spacing w:val="1"/>
                <w:lang w:val="cy-GB"/>
              </w:rPr>
              <w:t>cyfle sy'n codi i wneud y defnydd mwyaf o'r Gymraeg yn nyluniad y fewnrwyd ddiwygiedig ac wrth ei rhoi ar waith. Rhagwelir y bydd y cyfleoedd hyn yn dod i'r amlwg wrth i Asesiad Risg Cydraddoldeb gael ei gyflawni ac wrth i'r prosiect fynd rhagddo.</w:t>
            </w:r>
          </w:p>
        </w:tc>
        <w:tc>
          <w:tcPr>
            <w:tcW w:w="3956" w:type="dxa"/>
            <w:tcBorders>
              <w:top w:val="single" w:sz="4" w:space="0" w:color="000000"/>
              <w:left w:val="single" w:sz="4" w:space="0" w:color="000000"/>
              <w:bottom w:val="single" w:sz="4" w:space="0" w:color="000000"/>
              <w:right w:val="single" w:sz="4" w:space="0" w:color="000000"/>
            </w:tcBorders>
          </w:tcPr>
          <w:p w14:paraId="6E55BEFE"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 xml:space="preserve">Bydd Uwch-dîm Arwain y Gwasanaeth </w:t>
            </w:r>
          </w:p>
          <w:p w14:paraId="6A8D0E15" w14:textId="77777777" w:rsidR="000152D7" w:rsidRPr="00C32AAB" w:rsidRDefault="00695F9F">
            <w:pPr>
              <w:widowControl w:val="0"/>
              <w:autoSpaceDE w:val="0"/>
              <w:autoSpaceDN w:val="0"/>
              <w:adjustRightInd w:val="0"/>
              <w:spacing w:after="0" w:line="240" w:lineRule="auto"/>
              <w:ind w:left="102" w:right="140"/>
              <w:rPr>
                <w:rFonts w:ascii="Times New Roman" w:hAnsi="Times New Roman" w:cs="Times New Roman"/>
              </w:rPr>
            </w:pPr>
            <w:r w:rsidRPr="00C32AAB">
              <w:rPr>
                <w:rFonts w:ascii="Arial" w:hAnsi="Arial" w:cs="Arial"/>
                <w:spacing w:val="2"/>
                <w:lang w:val="cy-GB"/>
              </w:rPr>
              <w:t>yn cael diweddariadau rheolaidd ar hynt y prosiect yn ei gyfanrwydd, gan gynnwys cydymffurfiaeth â Safonau'r Gymraeg.</w:t>
            </w:r>
          </w:p>
        </w:tc>
      </w:tr>
      <w:tr w:rsidR="000152D7" w:rsidRPr="00C32AAB" w14:paraId="0CAEA40E" w14:textId="77777777" w:rsidTr="004A1905">
        <w:trPr>
          <w:trHeight w:hRule="exact" w:val="2320"/>
        </w:trPr>
        <w:tc>
          <w:tcPr>
            <w:tcW w:w="5497" w:type="dxa"/>
            <w:tcBorders>
              <w:top w:val="single" w:sz="4" w:space="0" w:color="000000"/>
              <w:left w:val="single" w:sz="4" w:space="0" w:color="000000"/>
              <w:bottom w:val="single" w:sz="4" w:space="0" w:color="000000"/>
              <w:right w:val="single" w:sz="4" w:space="0" w:color="000000"/>
            </w:tcBorders>
          </w:tcPr>
          <w:p w14:paraId="106DD0C8"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b/>
                <w:bCs/>
                <w:lang w:val="cy-GB"/>
              </w:rPr>
              <w:t>Asesu sgiliau yn y Gymraeg</w:t>
            </w:r>
          </w:p>
          <w:p w14:paraId="5FEF4F2A" w14:textId="77777777" w:rsidR="000152D7" w:rsidRPr="00C32AAB" w:rsidRDefault="00695F9F">
            <w:pPr>
              <w:widowControl w:val="0"/>
              <w:autoSpaceDE w:val="0"/>
              <w:autoSpaceDN w:val="0"/>
              <w:adjustRightInd w:val="0"/>
              <w:spacing w:after="0" w:line="240" w:lineRule="auto"/>
              <w:ind w:left="102" w:right="92"/>
              <w:rPr>
                <w:rFonts w:ascii="Times New Roman" w:hAnsi="Times New Roman" w:cs="Times New Roman"/>
              </w:rPr>
            </w:pPr>
            <w:r w:rsidRPr="00C32AAB">
              <w:rPr>
                <w:rFonts w:ascii="Arial" w:hAnsi="Arial" w:cs="Arial"/>
                <w:spacing w:val="2"/>
                <w:lang w:val="cy-GB"/>
              </w:rPr>
              <w:t>Mae'r Gwasanaeth yn defnyddio meddalwedd adnoddau dynol newydd i gynnal ymarfer casglu gwybodaeth gyda staff. Gofynnir i bob cyd-weithiwr hunanasesu ei sgiliau Cymraeg mewn perthynas â darllen, ysgrifennu a siarad, a hynny ar lefelau 0-5 ar gyfer pob un o'r tri chategori hynny. (Safon 124)</w:t>
            </w:r>
          </w:p>
        </w:tc>
        <w:tc>
          <w:tcPr>
            <w:tcW w:w="4724" w:type="dxa"/>
            <w:tcBorders>
              <w:top w:val="single" w:sz="4" w:space="0" w:color="000000"/>
              <w:left w:val="single" w:sz="4" w:space="0" w:color="000000"/>
              <w:bottom w:val="single" w:sz="4" w:space="0" w:color="000000"/>
              <w:right w:val="single" w:sz="4" w:space="0" w:color="000000"/>
            </w:tcBorders>
          </w:tcPr>
          <w:p w14:paraId="7ABCD52C"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Bydd y data a gesglir yn cael eu defnyddio i ddatblygu</w:t>
            </w:r>
          </w:p>
          <w:p w14:paraId="394AEDCC" w14:textId="77777777" w:rsidR="000152D7" w:rsidRPr="00C32AAB" w:rsidRDefault="00695F9F">
            <w:pPr>
              <w:widowControl w:val="0"/>
              <w:autoSpaceDE w:val="0"/>
              <w:autoSpaceDN w:val="0"/>
              <w:adjustRightInd w:val="0"/>
              <w:spacing w:after="0" w:line="240" w:lineRule="auto"/>
              <w:ind w:left="102" w:right="305"/>
              <w:rPr>
                <w:rFonts w:ascii="Times New Roman" w:hAnsi="Times New Roman" w:cs="Times New Roman"/>
              </w:rPr>
            </w:pPr>
            <w:r w:rsidRPr="00C32AAB">
              <w:rPr>
                <w:rFonts w:ascii="Arial" w:hAnsi="Arial" w:cs="Arial"/>
                <w:lang w:val="cy-GB"/>
              </w:rPr>
              <w:t>proffil sgiliau Cymraeg o'r gweithlu, a fydd yn llywio strategaeth a pholisi adnoddau dynol yn y dyfodol, e.e. cynnig y cyfle i siaradwyr Cymraeg sydd â sgiliau iaith cudd ymgymryd â hyfforddiant diweddaru, trosglwyddo staff o fewn rolau, ac ati.</w:t>
            </w:r>
          </w:p>
        </w:tc>
        <w:tc>
          <w:tcPr>
            <w:tcW w:w="3956" w:type="dxa"/>
            <w:tcBorders>
              <w:top w:val="single" w:sz="4" w:space="0" w:color="000000"/>
              <w:left w:val="single" w:sz="4" w:space="0" w:color="000000"/>
              <w:bottom w:val="single" w:sz="4" w:space="0" w:color="000000"/>
              <w:right w:val="single" w:sz="4" w:space="0" w:color="000000"/>
            </w:tcBorders>
          </w:tcPr>
          <w:p w14:paraId="0A918BD8" w14:textId="77777777" w:rsidR="000152D7" w:rsidRPr="00362D9B" w:rsidRDefault="00695F9F" w:rsidP="00362D9B">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Bydd proffil sgiliau'r gweithlu yn y Gymraeg</w:t>
            </w:r>
            <w:r w:rsidR="00576586">
              <w:rPr>
                <w:rFonts w:ascii="Arial" w:hAnsi="Arial" w:cs="Arial"/>
                <w:lang w:val="cy-GB"/>
              </w:rPr>
              <w:t xml:space="preserve"> </w:t>
            </w:r>
            <w:r w:rsidRPr="00C32AAB">
              <w:rPr>
                <w:rFonts w:ascii="Arial" w:hAnsi="Arial" w:cs="Arial"/>
                <w:spacing w:val="-1"/>
                <w:lang w:val="cy-GB"/>
              </w:rPr>
              <w:t>yn cael ei fonitro, ac adroddir arno'n flynyddol i'r Awdurdod Tân ac Achub.</w:t>
            </w:r>
          </w:p>
        </w:tc>
      </w:tr>
    </w:tbl>
    <w:p w14:paraId="22D8649C" w14:textId="77777777" w:rsidR="000152D7" w:rsidRPr="00C32AAB" w:rsidRDefault="000152D7">
      <w:pPr>
        <w:widowControl w:val="0"/>
        <w:autoSpaceDE w:val="0"/>
        <w:autoSpaceDN w:val="0"/>
        <w:adjustRightInd w:val="0"/>
        <w:spacing w:after="0" w:line="240" w:lineRule="auto"/>
        <w:rPr>
          <w:rFonts w:ascii="Times New Roman" w:hAnsi="Times New Roman" w:cs="Times New Roman"/>
        </w:rPr>
        <w:sectPr w:rsidR="000152D7" w:rsidRPr="00C32AAB">
          <w:pgSz w:w="16840" w:h="11920" w:orient="landscape"/>
          <w:pgMar w:top="1080" w:right="1220" w:bottom="280" w:left="1220" w:header="720" w:footer="720" w:gutter="0"/>
          <w:cols w:space="720"/>
          <w:noEndnote/>
        </w:sectPr>
      </w:pPr>
    </w:p>
    <w:p w14:paraId="62987F00" w14:textId="77777777" w:rsidR="000152D7" w:rsidRPr="00C32AAB" w:rsidRDefault="000152D7">
      <w:pPr>
        <w:widowControl w:val="0"/>
        <w:autoSpaceDE w:val="0"/>
        <w:autoSpaceDN w:val="0"/>
        <w:adjustRightInd w:val="0"/>
        <w:spacing w:before="4" w:after="0" w:line="160" w:lineRule="exact"/>
        <w:rPr>
          <w:rFonts w:ascii="Times New Roman" w:hAnsi="Times New Roman" w:cs="Times New Roman"/>
        </w:rPr>
      </w:pPr>
    </w:p>
    <w:p w14:paraId="0F4D0409"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18A0895D"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61C2822F"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7E093743"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4299FEA6"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sectPr w:rsidR="000152D7" w:rsidRPr="00C32AAB">
          <w:pgSz w:w="16840" w:h="11920" w:orient="landscape"/>
          <w:pgMar w:top="1080" w:right="1340" w:bottom="280" w:left="1340" w:header="720" w:footer="720" w:gutter="0"/>
          <w:cols w:space="720" w:equalWidth="0">
            <w:col w:w="14160"/>
          </w:cols>
          <w:noEndnote/>
        </w:sectPr>
      </w:pPr>
    </w:p>
    <w:p w14:paraId="28CB0325" w14:textId="77777777" w:rsidR="000152D7" w:rsidRPr="00C32AAB" w:rsidRDefault="00695F9F">
      <w:pPr>
        <w:widowControl w:val="0"/>
        <w:autoSpaceDE w:val="0"/>
        <w:autoSpaceDN w:val="0"/>
        <w:adjustRightInd w:val="0"/>
        <w:spacing w:before="29" w:after="0" w:line="240" w:lineRule="auto"/>
        <w:ind w:left="100" w:right="-20"/>
        <w:rPr>
          <w:rFonts w:ascii="Arial" w:hAnsi="Arial" w:cs="Arial"/>
        </w:rPr>
      </w:pPr>
      <w:r w:rsidRPr="00C32AAB">
        <w:rPr>
          <w:noProof/>
        </w:rPr>
        <mc:AlternateContent>
          <mc:Choice Requires="wpg">
            <w:drawing>
              <wp:anchor distT="0" distB="0" distL="114300" distR="114300" simplePos="0" relativeHeight="251658240" behindDoc="1" locked="0" layoutInCell="0" allowOverlap="1" wp14:anchorId="748F3A4F" wp14:editId="35BCDC8A">
                <wp:simplePos x="0" y="0"/>
                <wp:positionH relativeFrom="page">
                  <wp:posOffset>838835</wp:posOffset>
                </wp:positionH>
                <wp:positionV relativeFrom="page">
                  <wp:posOffset>1316355</wp:posOffset>
                </wp:positionV>
                <wp:extent cx="9015095" cy="4395470"/>
                <wp:effectExtent l="0" t="0" r="0" b="0"/>
                <wp:wrapNone/>
                <wp:docPr id="1" name="Group 2"/>
                <wp:cNvGraphicFramePr/>
                <a:graphic xmlns:a="http://schemas.openxmlformats.org/drawingml/2006/main">
                  <a:graphicData uri="http://schemas.microsoft.com/office/word/2010/wordprocessingGroup">
                    <wpg:wgp>
                      <wpg:cNvGrpSpPr/>
                      <wpg:grpSpPr>
                        <a:xfrm>
                          <a:off x="0" y="0"/>
                          <a:ext cx="9015095" cy="4395470"/>
                          <a:chOff x="1321" y="2073"/>
                          <a:chExt cx="14197" cy="6922"/>
                        </a:xfrm>
                      </wpg:grpSpPr>
                      <wps:wsp>
                        <wps:cNvPr id="2" name="Freeform 3"/>
                        <wps:cNvSpPr/>
                        <wps:spPr bwMode="auto">
                          <a:xfrm>
                            <a:off x="1327" y="2078"/>
                            <a:ext cx="14186" cy="20"/>
                          </a:xfrm>
                          <a:custGeom>
                            <a:avLst/>
                            <a:gdLst>
                              <a:gd name="T0" fmla="*/ 0 w 14186"/>
                              <a:gd name="T1" fmla="*/ 0 h 20"/>
                              <a:gd name="T2" fmla="*/ 14185 w 14186"/>
                              <a:gd name="T3" fmla="*/ 0 h 20"/>
                            </a:gdLst>
                            <a:ahLst/>
                            <a:cxnLst/>
                            <a:rect l="0" t="0" r="0" b="0"/>
                            <a:pathLst>
                              <a:path w="14186" h="20">
                                <a:moveTo>
                                  <a:pt x="0" y="0"/>
                                </a:moveTo>
                                <a:lnTo>
                                  <a:pt x="141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3" name="Freeform 4"/>
                        <wps:cNvSpPr/>
                        <wps:spPr bwMode="auto">
                          <a:xfrm>
                            <a:off x="1331" y="2083"/>
                            <a:ext cx="20" cy="6901"/>
                          </a:xfrm>
                          <a:custGeom>
                            <a:avLst/>
                            <a:gdLst>
                              <a:gd name="T0" fmla="*/ 0 w 20"/>
                              <a:gd name="T1" fmla="*/ 0 h 6901"/>
                              <a:gd name="T2" fmla="*/ 0 w 20"/>
                              <a:gd name="T3" fmla="*/ 6900 h 6901"/>
                            </a:gdLst>
                            <a:ahLst/>
                            <a:cxnLst/>
                            <a:rect l="0" t="0" r="0" b="0"/>
                            <a:pathLst>
                              <a:path w="20" h="6901">
                                <a:moveTo>
                                  <a:pt x="0" y="0"/>
                                </a:moveTo>
                                <a:lnTo>
                                  <a:pt x="0" y="69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4" name="Freeform 5"/>
                        <wps:cNvSpPr/>
                        <wps:spPr bwMode="auto">
                          <a:xfrm>
                            <a:off x="1327" y="8989"/>
                            <a:ext cx="14186" cy="20"/>
                          </a:xfrm>
                          <a:custGeom>
                            <a:avLst/>
                            <a:gdLst>
                              <a:gd name="T0" fmla="*/ 0 w 14186"/>
                              <a:gd name="T1" fmla="*/ 0 h 20"/>
                              <a:gd name="T2" fmla="*/ 14185 w 14186"/>
                              <a:gd name="T3" fmla="*/ 0 h 20"/>
                            </a:gdLst>
                            <a:ahLst/>
                            <a:cxnLst/>
                            <a:rect l="0" t="0" r="0" b="0"/>
                            <a:pathLst>
                              <a:path w="14186" h="20">
                                <a:moveTo>
                                  <a:pt x="0" y="0"/>
                                </a:moveTo>
                                <a:lnTo>
                                  <a:pt x="141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 name="Freeform 6"/>
                        <wps:cNvSpPr/>
                        <wps:spPr bwMode="auto">
                          <a:xfrm>
                            <a:off x="6828" y="2083"/>
                            <a:ext cx="20" cy="6901"/>
                          </a:xfrm>
                          <a:custGeom>
                            <a:avLst/>
                            <a:gdLst>
                              <a:gd name="T0" fmla="*/ 0 w 20"/>
                              <a:gd name="T1" fmla="*/ 0 h 6901"/>
                              <a:gd name="T2" fmla="*/ 0 w 20"/>
                              <a:gd name="T3" fmla="*/ 6900 h 6901"/>
                            </a:gdLst>
                            <a:ahLst/>
                            <a:cxnLst/>
                            <a:rect l="0" t="0" r="0" b="0"/>
                            <a:pathLst>
                              <a:path w="20" h="6901">
                                <a:moveTo>
                                  <a:pt x="0" y="0"/>
                                </a:moveTo>
                                <a:lnTo>
                                  <a:pt x="0" y="690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 name="Freeform 7"/>
                        <wps:cNvSpPr/>
                        <wps:spPr bwMode="auto">
                          <a:xfrm>
                            <a:off x="11552" y="2083"/>
                            <a:ext cx="20" cy="6901"/>
                          </a:xfrm>
                          <a:custGeom>
                            <a:avLst/>
                            <a:gdLst>
                              <a:gd name="T0" fmla="*/ 0 w 20"/>
                              <a:gd name="T1" fmla="*/ 0 h 6901"/>
                              <a:gd name="T2" fmla="*/ 0 w 20"/>
                              <a:gd name="T3" fmla="*/ 6900 h 6901"/>
                            </a:gdLst>
                            <a:ahLst/>
                            <a:cxnLst/>
                            <a:rect l="0" t="0" r="0" b="0"/>
                            <a:pathLst>
                              <a:path w="20" h="6901">
                                <a:moveTo>
                                  <a:pt x="0" y="0"/>
                                </a:moveTo>
                                <a:lnTo>
                                  <a:pt x="0" y="690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7" name="Freeform 8"/>
                        <wps:cNvSpPr/>
                        <wps:spPr bwMode="auto">
                          <a:xfrm>
                            <a:off x="15508" y="2083"/>
                            <a:ext cx="20" cy="6901"/>
                          </a:xfrm>
                          <a:custGeom>
                            <a:avLst/>
                            <a:gdLst>
                              <a:gd name="T0" fmla="*/ 0 w 20"/>
                              <a:gd name="T1" fmla="*/ 0 h 6901"/>
                              <a:gd name="T2" fmla="*/ 0 w 20"/>
                              <a:gd name="T3" fmla="*/ 6900 h 6901"/>
                            </a:gdLst>
                            <a:ahLst/>
                            <a:cxnLst/>
                            <a:rect l="0" t="0" r="0" b="0"/>
                            <a:pathLst>
                              <a:path w="20" h="6901">
                                <a:moveTo>
                                  <a:pt x="0" y="0"/>
                                </a:moveTo>
                                <a:lnTo>
                                  <a:pt x="0" y="690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anchor>
            </w:drawing>
          </mc:Choice>
          <mc:Fallback>
            <w:pict>
              <v:group w14:anchorId="04346861" id="Group 2" o:spid="_x0000_s1026" style="position:absolute;margin-left:66.05pt;margin-top:103.65pt;width:709.85pt;height:346.1pt;z-index:-251658240;mso-position-horizontal-relative:page;mso-position-vertical-relative:page" coordorigin="1321,2073" coordsize="14197,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" o:allowincell="f">
                <v:shape id="Freeform 3" o:spid="_x0000_s1027" style="position:absolute;left:1327;top:2078;width:14186;height:20;visibility:visible;mso-wrap-style:square;v-text-anchor:top" coordsize="141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" path="m,l14185,e" filled="f" strokeweight=".58pt">
                  <v:path arrowok="t" textboxrect="0,0,14186,20"/>
                </v:shape>
                <v:shape id="Freeform 4" o:spid="_x0000_s1028" style="position:absolute;left:1331;top:2083;width:20;height:6901;visibility:visible;mso-wrap-style:square;v-text-anchor:top" coordsize="20,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" path="m,l,6900e" filled="f" strokeweight=".58pt">
                  <v:path arrowok="t" textboxrect="0,0,20,6901"/>
                </v:shape>
                <v:shape id="Freeform 5" o:spid="_x0000_s1029" style="position:absolute;left:1327;top:8989;width:14186;height:20;visibility:visible;mso-wrap-style:square;v-text-anchor:top" coordsize="141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" path="m,l14185,e" filled="f" strokeweight=".58pt">
                  <v:path arrowok="t" textboxrect="0,0,14186,20"/>
                </v:shape>
                <v:shape id="Freeform 6" o:spid="_x0000_s1030" style="position:absolute;left:6828;top:2083;width:20;height:6901;visibility:visible;mso-wrap-style:square;v-text-anchor:top" coordsize="20,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" path="m,l,6900e" filled="f" strokeweight=".20458mm">
                  <v:path arrowok="t" textboxrect="0,0,20,6901"/>
                </v:shape>
                <v:shape id="Freeform 7" o:spid="_x0000_s1031" style="position:absolute;left:11552;top:2083;width:20;height:6901;visibility:visible;mso-wrap-style:square;v-text-anchor:top" coordsize="20,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" path="m,l,6900e" filled="f" strokeweight=".20458mm">
                  <v:path arrowok="t" textboxrect="0,0,20,6901"/>
                </v:shape>
                <v:shape id="Freeform 8" o:spid="_x0000_s1032" style="position:absolute;left:15508;top:2083;width:20;height:6901;visibility:visible;mso-wrap-style:square;v-text-anchor:top" coordsize="20,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" path="m,l,6900e" filled="f" strokeweight=".20458mm">
                  <v:path arrowok="t" textboxrect="0,0,20,6901"/>
                </v:shape>
                <w10:wrap anchorx="page" anchory="page"/>
              </v:group>
            </w:pict>
          </mc:Fallback>
        </mc:AlternateContent>
      </w:r>
      <w:r w:rsidRPr="00C32AAB">
        <w:rPr>
          <w:rFonts w:ascii="Arial" w:hAnsi="Arial" w:cs="Arial"/>
          <w:b/>
          <w:bCs/>
          <w:lang w:val="cy-GB"/>
        </w:rPr>
        <w:t>Hyfforddiant ar Sgiliau yn y Gymraeg</w:t>
      </w:r>
    </w:p>
    <w:p w14:paraId="0F4457F2" w14:textId="77777777" w:rsidR="000152D7" w:rsidRPr="00C32AAB" w:rsidRDefault="00695F9F">
      <w:pPr>
        <w:widowControl w:val="0"/>
        <w:autoSpaceDE w:val="0"/>
        <w:autoSpaceDN w:val="0"/>
        <w:adjustRightInd w:val="0"/>
        <w:spacing w:after="0" w:line="240" w:lineRule="auto"/>
        <w:ind w:left="100" w:right="2"/>
        <w:rPr>
          <w:rFonts w:ascii="Arial" w:hAnsi="Arial" w:cs="Arial"/>
        </w:rPr>
      </w:pPr>
      <w:r w:rsidRPr="00C32AAB">
        <w:rPr>
          <w:rFonts w:ascii="Arial" w:hAnsi="Arial" w:cs="Arial"/>
          <w:lang w:val="cy-GB"/>
        </w:rPr>
        <w:t xml:space="preserve">Pan fydd y cyrsiau a restrir o dan Safon 125 yn cael eu cynnig i staff, bydd yna gyfle iddynt fynd naill ai i sesiwn a ddarperir trwy gyfrwng y Gymraeg neu i sesiwn a ddarperir </w:t>
      </w:r>
    </w:p>
    <w:p w14:paraId="4BEE868D" w14:textId="77777777" w:rsidR="000152D7" w:rsidRPr="00C32AAB" w:rsidRDefault="00695F9F">
      <w:pPr>
        <w:widowControl w:val="0"/>
        <w:autoSpaceDE w:val="0"/>
        <w:autoSpaceDN w:val="0"/>
        <w:adjustRightInd w:val="0"/>
        <w:spacing w:after="0" w:line="240" w:lineRule="auto"/>
        <w:ind w:left="100" w:right="-61"/>
        <w:rPr>
          <w:rFonts w:ascii="Arial" w:hAnsi="Arial" w:cs="Arial"/>
        </w:rPr>
      </w:pPr>
      <w:r w:rsidRPr="00C32AAB">
        <w:rPr>
          <w:rFonts w:ascii="Arial" w:hAnsi="Arial" w:cs="Arial"/>
          <w:lang w:val="cy-GB"/>
        </w:rPr>
        <w:t>trwy gyfrwng y Saesneg, yn ôl eu dewis iaith personol. Hyfforddwyr Cymraeg eu hiaith yn y Gwasanaeth fydd yn cyflwyno'r cyrsiau, ni waeth a ydynt yn arbenigwyr yn y pwnc ai peidio.</w:t>
      </w:r>
    </w:p>
    <w:p w14:paraId="18ACAC70" w14:textId="77777777" w:rsidR="000152D7" w:rsidRPr="00C32AAB" w:rsidRDefault="00695F9F">
      <w:pPr>
        <w:widowControl w:val="0"/>
        <w:autoSpaceDE w:val="0"/>
        <w:autoSpaceDN w:val="0"/>
        <w:adjustRightInd w:val="0"/>
        <w:spacing w:before="4" w:after="0" w:line="276" w:lineRule="exact"/>
        <w:ind w:left="100" w:right="-40"/>
        <w:rPr>
          <w:rFonts w:ascii="Arial" w:hAnsi="Arial" w:cs="Arial"/>
        </w:rPr>
      </w:pPr>
      <w:r w:rsidRPr="00C32AAB">
        <w:rPr>
          <w:rFonts w:ascii="Arial" w:hAnsi="Arial" w:cs="Arial"/>
          <w:lang w:val="cy-GB"/>
        </w:rPr>
        <w:t xml:space="preserve">Bydd y cyrsiau a restrir o dan Safon 126 yn cael eu cynnig i staff trwy gyfrwng y Gymraeg, a'u haddysgu gan hyfforddwyr Cymraeg eu hiaith y Gwasanaeth. Mae'r Gwasanaeth yn chwilio am gyfleoedd i gyd-weithio â sefydliadau eraill yn y sector cyhoeddus i gyflwyno'r cyrsiau hyfforddi a restrir o dan </w:t>
      </w:r>
    </w:p>
    <w:p w14:paraId="335FF6AA" w14:textId="77777777" w:rsidR="000152D7" w:rsidRPr="00C32AAB" w:rsidRDefault="00695F9F">
      <w:pPr>
        <w:widowControl w:val="0"/>
        <w:autoSpaceDE w:val="0"/>
        <w:autoSpaceDN w:val="0"/>
        <w:adjustRightInd w:val="0"/>
        <w:spacing w:after="0" w:line="272" w:lineRule="exact"/>
        <w:ind w:left="100" w:right="-20"/>
        <w:rPr>
          <w:rFonts w:ascii="Arial" w:hAnsi="Arial" w:cs="Arial"/>
        </w:rPr>
      </w:pPr>
      <w:r w:rsidRPr="00C32AAB">
        <w:rPr>
          <w:rFonts w:ascii="Arial" w:hAnsi="Arial" w:cs="Arial"/>
          <w:lang w:val="cy-GB"/>
        </w:rPr>
        <w:t>Safonau 125 a 126.</w:t>
      </w:r>
    </w:p>
    <w:p w14:paraId="0386B785" w14:textId="77777777" w:rsidR="000152D7" w:rsidRPr="00C32AAB" w:rsidRDefault="00695F9F">
      <w:pPr>
        <w:widowControl w:val="0"/>
        <w:autoSpaceDE w:val="0"/>
        <w:autoSpaceDN w:val="0"/>
        <w:adjustRightInd w:val="0"/>
        <w:spacing w:after="0" w:line="240" w:lineRule="auto"/>
        <w:ind w:left="100" w:right="15"/>
        <w:rPr>
          <w:rFonts w:ascii="Arial" w:hAnsi="Arial" w:cs="Arial"/>
        </w:rPr>
      </w:pPr>
      <w:r w:rsidRPr="00C32AAB">
        <w:rPr>
          <w:rFonts w:ascii="Arial" w:hAnsi="Arial" w:cs="Arial"/>
          <w:lang w:val="cy-GB"/>
        </w:rPr>
        <w:t>O ran Safonau 127 a 128, cynigir y cyfle i gyflogeion y Gwasanaeth gael gwersi Cymraeg sylfaenol yn ystod amser gwaith, a hynny naill ai trwy fynychu cwrs mewnol, neu trwy fynychu dosbarthiadau yn eu cymunedau lleol. Mae'r Gwasanaeth yn gweithio ar y cyd â sefydliadau eraill yn y sector cyhoeddus i ddarparu rhaglen o hyfforddiant ar sgiliau yn y Gymraeg.</w:t>
      </w:r>
    </w:p>
    <w:p w14:paraId="623B2209" w14:textId="77777777" w:rsidR="000152D7" w:rsidRPr="00C32AAB" w:rsidRDefault="00695F9F">
      <w:pPr>
        <w:widowControl w:val="0"/>
        <w:autoSpaceDE w:val="0"/>
        <w:autoSpaceDN w:val="0"/>
        <w:adjustRightInd w:val="0"/>
        <w:spacing w:before="29" w:after="0" w:line="240" w:lineRule="auto"/>
        <w:ind w:right="439"/>
        <w:rPr>
          <w:rFonts w:ascii="Arial" w:hAnsi="Arial" w:cs="Arial"/>
        </w:rPr>
      </w:pPr>
      <w:r w:rsidRPr="00C32AAB">
        <w:rPr>
          <w:rFonts w:ascii="Arial" w:hAnsi="Arial" w:cs="Arial"/>
          <w:lang w:val="cy-GB"/>
        </w:rPr>
        <w:br w:type="column"/>
      </w:r>
      <w:r w:rsidRPr="00C32AAB">
        <w:rPr>
          <w:rFonts w:ascii="Arial" w:hAnsi="Arial" w:cs="Arial"/>
          <w:lang w:val="cy-GB"/>
        </w:rPr>
        <w:t>Bydd nifer y staff sy'n cofrestru ar gyrsiau sgiliau yn y Gymraeg, lefel eu hastudiaeth ac unrhyw gymwysterau a gyflawnir</w:t>
      </w:r>
    </w:p>
    <w:p w14:paraId="1195A05E" w14:textId="77777777" w:rsidR="000152D7" w:rsidRPr="00C32AAB" w:rsidRDefault="00695F9F">
      <w:pPr>
        <w:widowControl w:val="0"/>
        <w:autoSpaceDE w:val="0"/>
        <w:autoSpaceDN w:val="0"/>
        <w:adjustRightInd w:val="0"/>
        <w:spacing w:after="0" w:line="240" w:lineRule="auto"/>
        <w:ind w:right="-20"/>
        <w:rPr>
          <w:rFonts w:ascii="Arial" w:hAnsi="Arial" w:cs="Arial"/>
        </w:rPr>
      </w:pPr>
      <w:r w:rsidRPr="00C32AAB">
        <w:rPr>
          <w:rFonts w:ascii="Arial" w:hAnsi="Arial" w:cs="Arial"/>
          <w:lang w:val="cy-GB"/>
        </w:rPr>
        <w:t xml:space="preserve">yn cael ei fonitro, ac adroddir ar hyn </w:t>
      </w:r>
      <w:r>
        <w:rPr>
          <w:rFonts w:ascii="Arial" w:hAnsi="Arial" w:cs="Arial"/>
          <w:lang w:val="cy-GB"/>
        </w:rPr>
        <w:t xml:space="preserve">  </w:t>
      </w:r>
      <w:r w:rsidRPr="00C32AAB">
        <w:rPr>
          <w:rFonts w:ascii="Arial" w:hAnsi="Arial" w:cs="Arial"/>
          <w:lang w:val="cy-GB"/>
        </w:rPr>
        <w:t>yn flynyddol i'r Awdurdod Tân ac Achub.</w:t>
      </w:r>
    </w:p>
    <w:p w14:paraId="3435FB9C" w14:textId="77777777" w:rsidR="000152D7" w:rsidRPr="00C32AAB" w:rsidRDefault="000152D7">
      <w:pPr>
        <w:widowControl w:val="0"/>
        <w:autoSpaceDE w:val="0"/>
        <w:autoSpaceDN w:val="0"/>
        <w:adjustRightInd w:val="0"/>
        <w:spacing w:after="0" w:line="240" w:lineRule="auto"/>
        <w:ind w:right="-20"/>
        <w:rPr>
          <w:rFonts w:ascii="Arial" w:hAnsi="Arial" w:cs="Arial"/>
        </w:rPr>
      </w:pPr>
    </w:p>
    <w:p w14:paraId="160251C3" w14:textId="77777777" w:rsidR="000152D7" w:rsidRPr="00C32AAB" w:rsidRDefault="000152D7">
      <w:pPr>
        <w:widowControl w:val="0"/>
        <w:autoSpaceDE w:val="0"/>
        <w:autoSpaceDN w:val="0"/>
        <w:adjustRightInd w:val="0"/>
        <w:spacing w:after="0" w:line="240" w:lineRule="auto"/>
        <w:ind w:right="-20"/>
        <w:rPr>
          <w:rFonts w:ascii="Arial" w:hAnsi="Arial" w:cs="Arial"/>
        </w:rPr>
        <w:sectPr w:rsidR="000152D7" w:rsidRPr="00C32AAB">
          <w:type w:val="continuous"/>
          <w:pgSz w:w="16840" w:h="11920" w:orient="landscape"/>
          <w:pgMar w:top="1080" w:right="1340" w:bottom="280" w:left="1340" w:header="720" w:footer="720" w:gutter="0"/>
          <w:cols w:num="2" w:space="720" w:equalWidth="0">
            <w:col w:w="5329" w:space="4992"/>
            <w:col w:w="3839"/>
          </w:cols>
          <w:noEndnote/>
        </w:sectPr>
      </w:pPr>
    </w:p>
    <w:p w14:paraId="72076141" w14:textId="77777777" w:rsidR="000152D7" w:rsidRPr="00C32AAB" w:rsidRDefault="000152D7">
      <w:pPr>
        <w:widowControl w:val="0"/>
        <w:autoSpaceDE w:val="0"/>
        <w:autoSpaceDN w:val="0"/>
        <w:adjustRightInd w:val="0"/>
        <w:spacing w:before="7" w:after="0" w:line="180" w:lineRule="exact"/>
        <w:rPr>
          <w:rFonts w:ascii="Arial" w:hAnsi="Arial" w:cs="Arial"/>
        </w:rPr>
      </w:pPr>
    </w:p>
    <w:p w14:paraId="202AFC64" w14:textId="77777777" w:rsidR="000152D7" w:rsidRPr="00C32AAB" w:rsidRDefault="000152D7">
      <w:pPr>
        <w:widowControl w:val="0"/>
        <w:autoSpaceDE w:val="0"/>
        <w:autoSpaceDN w:val="0"/>
        <w:adjustRightInd w:val="0"/>
        <w:spacing w:after="0" w:line="200" w:lineRule="exact"/>
        <w:rPr>
          <w:rFonts w:ascii="Arial" w:hAnsi="Arial" w:cs="Arial"/>
        </w:rPr>
      </w:pPr>
    </w:p>
    <w:p w14:paraId="2C2152E2" w14:textId="77777777" w:rsidR="000152D7" w:rsidRPr="00C32AAB" w:rsidRDefault="000152D7">
      <w:pPr>
        <w:widowControl w:val="0"/>
        <w:autoSpaceDE w:val="0"/>
        <w:autoSpaceDN w:val="0"/>
        <w:adjustRightInd w:val="0"/>
        <w:spacing w:after="0" w:line="200" w:lineRule="exact"/>
        <w:rPr>
          <w:rFonts w:ascii="Arial" w:hAnsi="Arial" w:cs="Arial"/>
        </w:rPr>
      </w:pPr>
    </w:p>
    <w:p w14:paraId="157577AE" w14:textId="77777777" w:rsidR="000152D7" w:rsidRPr="00C32AAB" w:rsidRDefault="000152D7">
      <w:pPr>
        <w:widowControl w:val="0"/>
        <w:autoSpaceDE w:val="0"/>
        <w:autoSpaceDN w:val="0"/>
        <w:adjustRightInd w:val="0"/>
        <w:spacing w:after="0" w:line="200" w:lineRule="exact"/>
        <w:rPr>
          <w:rFonts w:ascii="Arial" w:hAnsi="Arial" w:cs="Arial"/>
        </w:rPr>
      </w:pPr>
    </w:p>
    <w:p w14:paraId="567CFDF0" w14:textId="77777777" w:rsidR="000152D7" w:rsidRPr="00C32AAB" w:rsidRDefault="000152D7">
      <w:pPr>
        <w:widowControl w:val="0"/>
        <w:autoSpaceDE w:val="0"/>
        <w:autoSpaceDN w:val="0"/>
        <w:adjustRightInd w:val="0"/>
        <w:spacing w:after="0" w:line="200" w:lineRule="exact"/>
        <w:rPr>
          <w:rFonts w:ascii="Arial" w:hAnsi="Arial" w:cs="Arial"/>
        </w:rPr>
      </w:pPr>
    </w:p>
    <w:tbl>
      <w:tblPr>
        <w:tblW w:w="0" w:type="auto"/>
        <w:tblInd w:w="106" w:type="dxa"/>
        <w:tblLayout w:type="fixed"/>
        <w:tblCellMar>
          <w:left w:w="0" w:type="dxa"/>
          <w:right w:w="0" w:type="dxa"/>
        </w:tblCellMar>
        <w:tblLook w:val="0000" w:firstRow="0" w:lastRow="0" w:firstColumn="0" w:lastColumn="0" w:noHBand="0" w:noVBand="0"/>
      </w:tblPr>
      <w:tblGrid>
        <w:gridCol w:w="5497"/>
        <w:gridCol w:w="4724"/>
        <w:gridCol w:w="3956"/>
      </w:tblGrid>
      <w:tr w:rsidR="000152D7" w:rsidRPr="00C32AAB" w14:paraId="45C9AAB6" w14:textId="77777777" w:rsidTr="001A7E78">
        <w:trPr>
          <w:trHeight w:hRule="exact" w:val="3267"/>
        </w:trPr>
        <w:tc>
          <w:tcPr>
            <w:tcW w:w="5497" w:type="dxa"/>
            <w:tcBorders>
              <w:top w:val="single" w:sz="4" w:space="0" w:color="000000"/>
              <w:left w:val="single" w:sz="4" w:space="0" w:color="000000"/>
              <w:bottom w:val="single" w:sz="4" w:space="0" w:color="000000"/>
              <w:right w:val="single" w:sz="4" w:space="0" w:color="000000"/>
            </w:tcBorders>
          </w:tcPr>
          <w:p w14:paraId="1426D514"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b/>
                <w:bCs/>
                <w:lang w:val="cy-GB"/>
              </w:rPr>
              <w:t>Hyfforddiant ar Ymwybyddiaeth o'r Gymraeg</w:t>
            </w:r>
          </w:p>
          <w:p w14:paraId="30C92188" w14:textId="77777777" w:rsidR="000152D7" w:rsidRPr="00C32AAB" w:rsidRDefault="00695F9F">
            <w:pPr>
              <w:widowControl w:val="0"/>
              <w:autoSpaceDE w:val="0"/>
              <w:autoSpaceDN w:val="0"/>
              <w:adjustRightInd w:val="0"/>
              <w:spacing w:after="0" w:line="240" w:lineRule="auto"/>
              <w:ind w:left="102" w:right="176"/>
              <w:rPr>
                <w:rFonts w:ascii="Times New Roman" w:hAnsi="Times New Roman" w:cs="Times New Roman"/>
              </w:rPr>
            </w:pPr>
            <w:r w:rsidRPr="00C32AAB">
              <w:rPr>
                <w:rFonts w:ascii="Arial" w:hAnsi="Arial" w:cs="Arial"/>
                <w:spacing w:val="2"/>
                <w:lang w:val="cy-GB"/>
              </w:rPr>
              <w:t>Oddi ar 2003, mae'r Gwasanaeth wedi bod yn darparu hyfforddiant ar ymwybyddiaeth o'r Gymraeg yn ystod ei gyrsiau cynefino i staff newydd, a bydd yn parhau i wneud hynny. Cyflwynir yr hyfforddiant hwn gan swyddog y Gymraeg. Mae'r Gwasanaeth yn gweithio tuag at ddarparu sesiwn hyfforddi ar-lein i staff, a bydd swyddog y Gymraeg yn darparu hyfforddiant ar ymwybyddiaeth o'r Gymraeg, a fydd wedi ei deilwra ar gyfer grwpiau penodol o staff y mae'r hyfforddiant yn ofynnol ar eu cyfer. (Safonau 129-130)</w:t>
            </w:r>
          </w:p>
        </w:tc>
        <w:tc>
          <w:tcPr>
            <w:tcW w:w="4724" w:type="dxa"/>
            <w:tcBorders>
              <w:top w:val="single" w:sz="4" w:space="0" w:color="000000"/>
              <w:left w:val="single" w:sz="4" w:space="0" w:color="000000"/>
              <w:bottom w:val="single" w:sz="4" w:space="0" w:color="000000"/>
              <w:right w:val="single" w:sz="4" w:space="0" w:color="000000"/>
            </w:tcBorders>
          </w:tcPr>
          <w:p w14:paraId="2F1819E7" w14:textId="77777777" w:rsidR="000152D7" w:rsidRPr="00C32AAB" w:rsidRDefault="000152D7">
            <w:pPr>
              <w:widowControl w:val="0"/>
              <w:autoSpaceDE w:val="0"/>
              <w:autoSpaceDN w:val="0"/>
              <w:adjustRightInd w:val="0"/>
              <w:spacing w:after="0" w:line="240" w:lineRule="auto"/>
              <w:rPr>
                <w:rFonts w:ascii="Times New Roman" w:hAnsi="Times New Roman" w:cs="Times New Roman"/>
              </w:rPr>
            </w:pPr>
          </w:p>
        </w:tc>
        <w:tc>
          <w:tcPr>
            <w:tcW w:w="3956" w:type="dxa"/>
            <w:tcBorders>
              <w:top w:val="single" w:sz="4" w:space="0" w:color="000000"/>
              <w:left w:val="single" w:sz="4" w:space="0" w:color="000000"/>
              <w:bottom w:val="single" w:sz="4" w:space="0" w:color="000000"/>
              <w:right w:val="single" w:sz="4" w:space="0" w:color="000000"/>
            </w:tcBorders>
          </w:tcPr>
          <w:p w14:paraId="4AA66EEF"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 xml:space="preserve">Bydd nifer y staff a fydd wedi </w:t>
            </w:r>
            <w:r w:rsidR="00AA24F8">
              <w:rPr>
                <w:rFonts w:ascii="Arial" w:hAnsi="Arial" w:cs="Arial"/>
                <w:lang w:val="cy-GB"/>
              </w:rPr>
              <w:t xml:space="preserve">  </w:t>
            </w:r>
            <w:r w:rsidRPr="00C32AAB">
              <w:rPr>
                <w:rFonts w:ascii="Arial" w:hAnsi="Arial" w:cs="Arial"/>
                <w:lang w:val="cy-GB"/>
              </w:rPr>
              <w:t xml:space="preserve">mynychu neu gwblhau cyrsiau ar ymwybyddiaeth o'r Gymraeg yn cael </w:t>
            </w:r>
            <w:r w:rsidR="00AA24F8">
              <w:rPr>
                <w:rFonts w:ascii="Arial" w:hAnsi="Arial" w:cs="Arial"/>
                <w:lang w:val="cy-GB"/>
              </w:rPr>
              <w:t xml:space="preserve">  </w:t>
            </w:r>
            <w:r w:rsidRPr="00C32AAB">
              <w:rPr>
                <w:rFonts w:ascii="Arial" w:hAnsi="Arial" w:cs="Arial"/>
                <w:lang w:val="cy-GB"/>
              </w:rPr>
              <w:t xml:space="preserve">ei fonitro, ac adroddir ar hyn yn flynyddol i'r Awdurdod Tân ac Achub. </w:t>
            </w:r>
          </w:p>
          <w:p w14:paraId="6DFAB39E" w14:textId="77777777" w:rsidR="000152D7" w:rsidRPr="00C32AAB" w:rsidRDefault="000152D7">
            <w:pPr>
              <w:widowControl w:val="0"/>
              <w:autoSpaceDE w:val="0"/>
              <w:autoSpaceDN w:val="0"/>
              <w:adjustRightInd w:val="0"/>
              <w:spacing w:after="0" w:line="240" w:lineRule="auto"/>
              <w:ind w:left="102" w:right="607"/>
              <w:rPr>
                <w:rFonts w:ascii="Times New Roman" w:hAnsi="Times New Roman" w:cs="Times New Roman"/>
              </w:rPr>
            </w:pPr>
          </w:p>
        </w:tc>
      </w:tr>
      <w:tr w:rsidR="000152D7" w:rsidRPr="00C32AAB" w14:paraId="13836A8D" w14:textId="77777777" w:rsidTr="00773D4E">
        <w:trPr>
          <w:trHeight w:hRule="exact" w:val="3965"/>
        </w:trPr>
        <w:tc>
          <w:tcPr>
            <w:tcW w:w="5497" w:type="dxa"/>
            <w:tcBorders>
              <w:top w:val="single" w:sz="4" w:space="0" w:color="000000"/>
              <w:left w:val="single" w:sz="4" w:space="0" w:color="000000"/>
              <w:bottom w:val="single" w:sz="4" w:space="0" w:color="000000"/>
              <w:right w:val="single" w:sz="4" w:space="0" w:color="000000"/>
            </w:tcBorders>
          </w:tcPr>
          <w:p w14:paraId="64A6DAC3"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b/>
                <w:bCs/>
                <w:lang w:val="cy-GB"/>
              </w:rPr>
              <w:t xml:space="preserve">Asesu'r gofyniad am sgiliau yn y Gymraeg </w:t>
            </w:r>
          </w:p>
          <w:p w14:paraId="70235217" w14:textId="77777777" w:rsidR="000152D7" w:rsidRPr="00C32AAB" w:rsidRDefault="00695F9F">
            <w:pPr>
              <w:widowControl w:val="0"/>
              <w:autoSpaceDE w:val="0"/>
              <w:autoSpaceDN w:val="0"/>
              <w:adjustRightInd w:val="0"/>
              <w:spacing w:after="0" w:line="240" w:lineRule="auto"/>
              <w:ind w:left="102" w:right="-20"/>
              <w:rPr>
                <w:rFonts w:ascii="Arial" w:hAnsi="Arial" w:cs="Arial"/>
              </w:rPr>
            </w:pPr>
            <w:r w:rsidRPr="00C32AAB">
              <w:rPr>
                <w:rFonts w:ascii="Arial" w:hAnsi="Arial" w:cs="Arial"/>
                <w:b/>
                <w:bCs/>
                <w:lang w:val="cy-GB"/>
              </w:rPr>
              <w:t>ar gyfer pob swydd wag</w:t>
            </w:r>
          </w:p>
          <w:p w14:paraId="161121BD" w14:textId="77777777" w:rsidR="000152D7" w:rsidRPr="00773D4E" w:rsidRDefault="00695F9F" w:rsidP="00773D4E">
            <w:pPr>
              <w:widowControl w:val="0"/>
              <w:autoSpaceDE w:val="0"/>
              <w:autoSpaceDN w:val="0"/>
              <w:adjustRightInd w:val="0"/>
              <w:spacing w:after="0" w:line="240" w:lineRule="auto"/>
              <w:ind w:left="102" w:right="-20"/>
              <w:rPr>
                <w:rFonts w:ascii="Arial" w:hAnsi="Arial" w:cs="Arial"/>
              </w:rPr>
            </w:pPr>
            <w:r w:rsidRPr="00C32AAB">
              <w:rPr>
                <w:rFonts w:ascii="Arial" w:hAnsi="Arial" w:cs="Arial"/>
                <w:lang w:val="cy-GB"/>
              </w:rPr>
              <w:t xml:space="preserve">Pan fydd swydd newydd yn cael ei chreu, neu swydd sy'n bodoli eisoes yn cael ei hadolygu, bydd rheolwr llinell y swydd honno a swyddog Adnoddau Dynol yn asesu pa sgiliau Cymraeg sy'n ofynnol ar gyfer y swydd. Bydd yr asesiad yn seiliedig ar y swydd-ddisgrifiad, h.y. a yw'r swydd yn cynnwys cyswllt â'r cyhoedd, ac, os felly, pa mor aml y darperir gwasanaeth, ac ati. Mae'r Gwasanaeth yn defnyddio set o lefelau sgiliau sy'n seiliedig ar y fframwaith </w:t>
            </w:r>
            <w:r w:rsidR="00773D4E">
              <w:rPr>
                <w:rFonts w:ascii="Arial" w:hAnsi="Arial" w:cs="Arial"/>
                <w:lang w:val="cy-GB"/>
              </w:rPr>
              <w:t xml:space="preserve">  </w:t>
            </w:r>
            <w:r w:rsidRPr="00C32AAB">
              <w:rPr>
                <w:rFonts w:ascii="Arial" w:hAnsi="Arial" w:cs="Arial"/>
                <w:lang w:val="cy-GB"/>
              </w:rPr>
              <w:t>ALTE a chyfres o ddatganiadau “yn gallu gwneud” i bennu pa lefel yn y Gymraeg sy'n ofynnol ar gyfer y</w:t>
            </w:r>
            <w:r w:rsidR="00773D4E">
              <w:rPr>
                <w:rFonts w:ascii="Arial" w:hAnsi="Arial" w:cs="Arial"/>
                <w:lang w:val="cy-GB"/>
              </w:rPr>
              <w:t xml:space="preserve"> </w:t>
            </w:r>
            <w:r w:rsidRPr="00C32AAB">
              <w:rPr>
                <w:rFonts w:ascii="Arial" w:hAnsi="Arial" w:cs="Arial"/>
                <w:lang w:val="cy-GB"/>
              </w:rPr>
              <w:t xml:space="preserve"> rôl. (Safonau </w:t>
            </w:r>
            <w:r w:rsidRPr="00C32AAB">
              <w:rPr>
                <w:rFonts w:ascii="Arial" w:hAnsi="Arial" w:cs="Arial"/>
                <w:spacing w:val="1"/>
                <w:lang w:val="cy-GB"/>
              </w:rPr>
              <w:t>134-135B)</w:t>
            </w:r>
          </w:p>
        </w:tc>
        <w:tc>
          <w:tcPr>
            <w:tcW w:w="4724" w:type="dxa"/>
            <w:tcBorders>
              <w:top w:val="single" w:sz="4" w:space="0" w:color="000000"/>
              <w:left w:val="single" w:sz="4" w:space="0" w:color="000000"/>
              <w:bottom w:val="single" w:sz="4" w:space="0" w:color="000000"/>
              <w:right w:val="single" w:sz="4" w:space="0" w:color="000000"/>
            </w:tcBorders>
          </w:tcPr>
          <w:p w14:paraId="2A47F9FF" w14:textId="77777777" w:rsidR="000152D7" w:rsidRPr="00C32AAB" w:rsidRDefault="000152D7">
            <w:pPr>
              <w:widowControl w:val="0"/>
              <w:autoSpaceDE w:val="0"/>
              <w:autoSpaceDN w:val="0"/>
              <w:adjustRightInd w:val="0"/>
              <w:spacing w:after="0" w:line="240" w:lineRule="auto"/>
              <w:rPr>
                <w:rFonts w:ascii="Times New Roman" w:hAnsi="Times New Roman" w:cs="Times New Roman"/>
              </w:rPr>
            </w:pPr>
          </w:p>
        </w:tc>
        <w:tc>
          <w:tcPr>
            <w:tcW w:w="3956" w:type="dxa"/>
            <w:tcBorders>
              <w:top w:val="single" w:sz="4" w:space="0" w:color="000000"/>
              <w:left w:val="single" w:sz="4" w:space="0" w:color="000000"/>
              <w:bottom w:val="single" w:sz="4" w:space="0" w:color="000000"/>
              <w:right w:val="single" w:sz="4" w:space="0" w:color="000000"/>
            </w:tcBorders>
          </w:tcPr>
          <w:p w14:paraId="264E772B"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 xml:space="preserve">Bydd nifer a natur y swyddi yn y Gwasanaeth lle mae'r Gymraeg yn hanfodol yn cael eu monitro, ac adroddir ar hyn yn flynyddol i'r Awdurdod Tân ac Achub. </w:t>
            </w:r>
          </w:p>
          <w:p w14:paraId="2B3E63B2" w14:textId="77777777" w:rsidR="000152D7" w:rsidRPr="00C32AAB" w:rsidRDefault="000152D7">
            <w:pPr>
              <w:widowControl w:val="0"/>
              <w:autoSpaceDE w:val="0"/>
              <w:autoSpaceDN w:val="0"/>
              <w:adjustRightInd w:val="0"/>
              <w:spacing w:after="0" w:line="240" w:lineRule="auto"/>
              <w:ind w:left="102" w:right="303"/>
              <w:rPr>
                <w:rFonts w:ascii="Times New Roman" w:hAnsi="Times New Roman" w:cs="Times New Roman"/>
              </w:rPr>
            </w:pPr>
          </w:p>
        </w:tc>
      </w:tr>
    </w:tbl>
    <w:p w14:paraId="339B5041" w14:textId="77777777" w:rsidR="000152D7" w:rsidRPr="00C32AAB" w:rsidRDefault="000152D7">
      <w:pPr>
        <w:widowControl w:val="0"/>
        <w:autoSpaceDE w:val="0"/>
        <w:autoSpaceDN w:val="0"/>
        <w:adjustRightInd w:val="0"/>
        <w:spacing w:after="0" w:line="240" w:lineRule="auto"/>
        <w:rPr>
          <w:rFonts w:ascii="Times New Roman" w:hAnsi="Times New Roman" w:cs="Times New Roman"/>
        </w:rPr>
        <w:sectPr w:rsidR="000152D7" w:rsidRPr="00C32AAB">
          <w:pgSz w:w="16840" w:h="11920" w:orient="landscape"/>
          <w:pgMar w:top="1080" w:right="1220" w:bottom="280" w:left="1220" w:header="720" w:footer="720" w:gutter="0"/>
          <w:cols w:space="720" w:equalWidth="0">
            <w:col w:w="14400"/>
          </w:cols>
          <w:noEndnote/>
        </w:sectPr>
      </w:pPr>
    </w:p>
    <w:p w14:paraId="6862ADD2" w14:textId="77777777" w:rsidR="000152D7" w:rsidRPr="00C32AAB" w:rsidRDefault="000152D7">
      <w:pPr>
        <w:widowControl w:val="0"/>
        <w:autoSpaceDE w:val="0"/>
        <w:autoSpaceDN w:val="0"/>
        <w:adjustRightInd w:val="0"/>
        <w:spacing w:before="7" w:after="0" w:line="180" w:lineRule="exact"/>
        <w:rPr>
          <w:rFonts w:ascii="Times New Roman" w:hAnsi="Times New Roman" w:cs="Times New Roman"/>
        </w:rPr>
      </w:pPr>
    </w:p>
    <w:p w14:paraId="2CB333D2"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71D7D3A8"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7FDFC219"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p w14:paraId="462632D7" w14:textId="77777777" w:rsidR="000152D7" w:rsidRPr="00C32AAB" w:rsidRDefault="000152D7">
      <w:pPr>
        <w:widowControl w:val="0"/>
        <w:autoSpaceDE w:val="0"/>
        <w:autoSpaceDN w:val="0"/>
        <w:adjustRightInd w:val="0"/>
        <w:spacing w:after="0" w:line="200" w:lineRule="exact"/>
        <w:rPr>
          <w:rFonts w:ascii="Times New Roman" w:hAnsi="Times New Roman" w:cs="Times New Roman"/>
        </w:rPr>
      </w:pPr>
    </w:p>
    <w:tbl>
      <w:tblPr>
        <w:tblW w:w="0" w:type="auto"/>
        <w:tblInd w:w="106" w:type="dxa"/>
        <w:tblLayout w:type="fixed"/>
        <w:tblCellMar>
          <w:left w:w="0" w:type="dxa"/>
          <w:right w:w="0" w:type="dxa"/>
        </w:tblCellMar>
        <w:tblLook w:val="0000" w:firstRow="0" w:lastRow="0" w:firstColumn="0" w:lastColumn="0" w:noHBand="0" w:noVBand="0"/>
      </w:tblPr>
      <w:tblGrid>
        <w:gridCol w:w="5497"/>
        <w:gridCol w:w="4724"/>
        <w:gridCol w:w="3956"/>
      </w:tblGrid>
      <w:tr w:rsidR="000152D7" w:rsidRPr="00C32AAB" w14:paraId="0DB4F701" w14:textId="77777777">
        <w:trPr>
          <w:trHeight w:hRule="exact" w:val="1942"/>
        </w:trPr>
        <w:tc>
          <w:tcPr>
            <w:tcW w:w="5497" w:type="dxa"/>
            <w:tcBorders>
              <w:top w:val="single" w:sz="4" w:space="0" w:color="000000"/>
              <w:left w:val="single" w:sz="4" w:space="0" w:color="000000"/>
              <w:bottom w:val="single" w:sz="4" w:space="0" w:color="000000"/>
              <w:right w:val="single" w:sz="4" w:space="0" w:color="000000"/>
            </w:tcBorders>
          </w:tcPr>
          <w:p w14:paraId="42794263"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b/>
                <w:bCs/>
                <w:lang w:val="cy-GB"/>
              </w:rPr>
              <w:t>Ffurflenni cais</w:t>
            </w:r>
          </w:p>
          <w:p w14:paraId="40F4B977" w14:textId="77777777" w:rsidR="000152D7" w:rsidRPr="00F57C90" w:rsidRDefault="00695F9F" w:rsidP="00F57C90">
            <w:pPr>
              <w:widowControl w:val="0"/>
              <w:autoSpaceDE w:val="0"/>
              <w:autoSpaceDN w:val="0"/>
              <w:adjustRightInd w:val="0"/>
              <w:spacing w:after="0" w:line="240" w:lineRule="auto"/>
              <w:ind w:left="102" w:right="54"/>
              <w:rPr>
                <w:rFonts w:ascii="Arial" w:hAnsi="Arial" w:cs="Arial"/>
              </w:rPr>
            </w:pPr>
            <w:r w:rsidRPr="00C32AAB">
              <w:rPr>
                <w:rFonts w:ascii="Arial" w:hAnsi="Arial" w:cs="Arial"/>
                <w:lang w:val="cy-GB"/>
              </w:rPr>
              <w:t xml:space="preserve">Mae ffurflenni cais y Gwasanaeth wedi cael eu diwygio i gynnwys gofynion Safon </w:t>
            </w:r>
            <w:r w:rsidRPr="00C32AAB">
              <w:rPr>
                <w:rFonts w:ascii="Arial" w:hAnsi="Arial" w:cs="Arial"/>
                <w:spacing w:val="1"/>
                <w:lang w:val="cy-GB"/>
              </w:rPr>
              <w:t>137.</w:t>
            </w:r>
          </w:p>
        </w:tc>
        <w:tc>
          <w:tcPr>
            <w:tcW w:w="4724" w:type="dxa"/>
            <w:tcBorders>
              <w:top w:val="single" w:sz="4" w:space="0" w:color="000000"/>
              <w:left w:val="single" w:sz="4" w:space="0" w:color="000000"/>
              <w:bottom w:val="single" w:sz="4" w:space="0" w:color="000000"/>
              <w:right w:val="single" w:sz="4" w:space="0" w:color="000000"/>
            </w:tcBorders>
          </w:tcPr>
          <w:p w14:paraId="077BDA7C" w14:textId="77777777" w:rsidR="000152D7" w:rsidRPr="00C32AAB" w:rsidRDefault="000152D7">
            <w:pPr>
              <w:widowControl w:val="0"/>
              <w:autoSpaceDE w:val="0"/>
              <w:autoSpaceDN w:val="0"/>
              <w:adjustRightInd w:val="0"/>
              <w:spacing w:after="0" w:line="240" w:lineRule="auto"/>
              <w:rPr>
                <w:rFonts w:ascii="Times New Roman" w:hAnsi="Times New Roman" w:cs="Times New Roman"/>
              </w:rPr>
            </w:pPr>
          </w:p>
        </w:tc>
        <w:tc>
          <w:tcPr>
            <w:tcW w:w="3956" w:type="dxa"/>
            <w:tcBorders>
              <w:top w:val="single" w:sz="4" w:space="0" w:color="000000"/>
              <w:left w:val="single" w:sz="4" w:space="0" w:color="000000"/>
              <w:bottom w:val="single" w:sz="4" w:space="0" w:color="000000"/>
              <w:right w:val="single" w:sz="4" w:space="0" w:color="000000"/>
            </w:tcBorders>
          </w:tcPr>
          <w:p w14:paraId="357968C4" w14:textId="77777777" w:rsidR="000152D7" w:rsidRPr="001A18B7" w:rsidRDefault="00695F9F" w:rsidP="001A18B7">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 xml:space="preserve">Bydd nifer yr ymgeiswyr am swyddi sy'n dewis </w:t>
            </w:r>
            <w:r w:rsidRPr="00C32AAB">
              <w:rPr>
                <w:rFonts w:ascii="Arial" w:hAnsi="Arial" w:cs="Arial"/>
                <w:spacing w:val="-3"/>
                <w:lang w:val="cy-GB"/>
              </w:rPr>
              <w:t xml:space="preserve">llenwi ffurflenni cais yn Gymraeg a/neu sy'n cael cyfweliad am swydd yn Gymraeg, yn cael ei fonitro, </w:t>
            </w:r>
            <w:r w:rsidR="001A18B7">
              <w:rPr>
                <w:rFonts w:ascii="Arial" w:hAnsi="Arial" w:cs="Arial"/>
                <w:spacing w:val="-3"/>
                <w:lang w:val="cy-GB"/>
              </w:rPr>
              <w:t xml:space="preserve"> </w:t>
            </w:r>
            <w:r w:rsidRPr="00C32AAB">
              <w:rPr>
                <w:rFonts w:ascii="Arial" w:hAnsi="Arial" w:cs="Arial"/>
                <w:spacing w:val="-3"/>
                <w:lang w:val="cy-GB"/>
              </w:rPr>
              <w:t>ac adroddir ar hyn yn flynyddol i'r Awdurdod Tân ac Achub.</w:t>
            </w:r>
          </w:p>
        </w:tc>
      </w:tr>
      <w:tr w:rsidR="000152D7" w:rsidRPr="00C32AAB" w14:paraId="0011102A" w14:textId="77777777">
        <w:trPr>
          <w:trHeight w:hRule="exact" w:val="286"/>
        </w:trPr>
        <w:tc>
          <w:tcPr>
            <w:tcW w:w="14177" w:type="dxa"/>
            <w:gridSpan w:val="3"/>
            <w:tcBorders>
              <w:top w:val="single" w:sz="4" w:space="0" w:color="000000"/>
              <w:left w:val="single" w:sz="4" w:space="0" w:color="000000"/>
              <w:bottom w:val="single" w:sz="4" w:space="0" w:color="000000"/>
              <w:right w:val="single" w:sz="4" w:space="0" w:color="000000"/>
            </w:tcBorders>
          </w:tcPr>
          <w:p w14:paraId="7274A5FF" w14:textId="77777777" w:rsidR="000152D7" w:rsidRPr="00C32AAB" w:rsidRDefault="00695F9F">
            <w:pPr>
              <w:widowControl w:val="0"/>
              <w:autoSpaceDE w:val="0"/>
              <w:autoSpaceDN w:val="0"/>
              <w:adjustRightInd w:val="0"/>
              <w:spacing w:after="0" w:line="271" w:lineRule="exact"/>
              <w:ind w:left="1259" w:right="-20"/>
              <w:rPr>
                <w:rFonts w:ascii="Times New Roman" w:hAnsi="Times New Roman" w:cs="Times New Roman"/>
              </w:rPr>
            </w:pPr>
            <w:r w:rsidRPr="00C32AAB">
              <w:rPr>
                <w:rFonts w:ascii="Arial" w:hAnsi="Arial" w:cs="Arial"/>
                <w:b/>
                <w:bCs/>
                <w:lang w:val="cy-GB"/>
              </w:rPr>
              <w:t>SAFONAU CADW COFNODION A SAFONAU SY'N DELIO Â MATERION ATODOL</w:t>
            </w:r>
          </w:p>
        </w:tc>
      </w:tr>
      <w:tr w:rsidR="000152D7" w:rsidRPr="00C32AAB" w14:paraId="579BB351" w14:textId="77777777">
        <w:trPr>
          <w:trHeight w:hRule="exact" w:val="1390"/>
        </w:trPr>
        <w:tc>
          <w:tcPr>
            <w:tcW w:w="5497" w:type="dxa"/>
            <w:tcBorders>
              <w:top w:val="single" w:sz="4" w:space="0" w:color="000000"/>
              <w:left w:val="single" w:sz="4" w:space="0" w:color="000000"/>
              <w:bottom w:val="single" w:sz="4" w:space="0" w:color="000000"/>
              <w:right w:val="single" w:sz="4" w:space="0" w:color="000000"/>
            </w:tcBorders>
          </w:tcPr>
          <w:p w14:paraId="29A5DDB9"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 xml:space="preserve">Bydd y Gwasanaeth yn cofnodi ac yn monitro'r holl </w:t>
            </w:r>
          </w:p>
          <w:p w14:paraId="5B37BA1B" w14:textId="77777777" w:rsidR="000152D7" w:rsidRPr="00C32AAB" w:rsidRDefault="00695F9F">
            <w:pPr>
              <w:widowControl w:val="0"/>
              <w:autoSpaceDE w:val="0"/>
              <w:autoSpaceDN w:val="0"/>
              <w:adjustRightInd w:val="0"/>
              <w:spacing w:after="0" w:line="240" w:lineRule="auto"/>
              <w:ind w:left="102" w:right="309"/>
              <w:rPr>
                <w:rFonts w:ascii="Times New Roman" w:hAnsi="Times New Roman" w:cs="Times New Roman"/>
              </w:rPr>
            </w:pPr>
            <w:r w:rsidRPr="00C32AAB">
              <w:rPr>
                <w:rFonts w:ascii="Arial" w:hAnsi="Arial" w:cs="Arial"/>
                <w:lang w:val="cy-GB"/>
              </w:rPr>
              <w:t>wybodaeth sy'n ofynnol o dan Safonau 143-171. Bydd yr wybodaeth ar gael i Gomisiynydd y Gymraeg ar gais ac yn ddi-oed.</w:t>
            </w:r>
          </w:p>
        </w:tc>
        <w:tc>
          <w:tcPr>
            <w:tcW w:w="4724" w:type="dxa"/>
            <w:tcBorders>
              <w:top w:val="single" w:sz="4" w:space="0" w:color="000000"/>
              <w:left w:val="single" w:sz="4" w:space="0" w:color="000000"/>
              <w:bottom w:val="single" w:sz="4" w:space="0" w:color="000000"/>
              <w:right w:val="single" w:sz="4" w:space="0" w:color="000000"/>
            </w:tcBorders>
          </w:tcPr>
          <w:p w14:paraId="03EB7242" w14:textId="77777777" w:rsidR="000152D7" w:rsidRPr="00C32AAB" w:rsidRDefault="000152D7">
            <w:pPr>
              <w:widowControl w:val="0"/>
              <w:autoSpaceDE w:val="0"/>
              <w:autoSpaceDN w:val="0"/>
              <w:adjustRightInd w:val="0"/>
              <w:spacing w:after="0" w:line="240" w:lineRule="auto"/>
              <w:rPr>
                <w:rFonts w:ascii="Times New Roman" w:hAnsi="Times New Roman" w:cs="Times New Roman"/>
              </w:rPr>
            </w:pPr>
          </w:p>
        </w:tc>
        <w:tc>
          <w:tcPr>
            <w:tcW w:w="3956" w:type="dxa"/>
            <w:tcBorders>
              <w:top w:val="single" w:sz="4" w:space="0" w:color="000000"/>
              <w:left w:val="single" w:sz="4" w:space="0" w:color="000000"/>
              <w:bottom w:val="single" w:sz="4" w:space="0" w:color="000000"/>
              <w:right w:val="single" w:sz="4" w:space="0" w:color="000000"/>
            </w:tcBorders>
          </w:tcPr>
          <w:p w14:paraId="7A8AF649" w14:textId="77777777" w:rsidR="000152D7" w:rsidRPr="00C32AAB" w:rsidRDefault="00695F9F">
            <w:pPr>
              <w:widowControl w:val="0"/>
              <w:autoSpaceDE w:val="0"/>
              <w:autoSpaceDN w:val="0"/>
              <w:adjustRightInd w:val="0"/>
              <w:spacing w:after="0" w:line="271" w:lineRule="exact"/>
              <w:ind w:left="102" w:right="-20"/>
              <w:rPr>
                <w:rFonts w:ascii="Arial" w:hAnsi="Arial" w:cs="Arial"/>
              </w:rPr>
            </w:pPr>
            <w:r w:rsidRPr="00C32AAB">
              <w:rPr>
                <w:rFonts w:ascii="Arial" w:hAnsi="Arial" w:cs="Arial"/>
                <w:lang w:val="cy-GB"/>
              </w:rPr>
              <w:t xml:space="preserve">Bydd yr Awdurdod Tân ac Achub </w:t>
            </w:r>
          </w:p>
          <w:p w14:paraId="40174415" w14:textId="77777777" w:rsidR="000152D7" w:rsidRPr="00C32AAB" w:rsidRDefault="00695F9F">
            <w:pPr>
              <w:widowControl w:val="0"/>
              <w:autoSpaceDE w:val="0"/>
              <w:autoSpaceDN w:val="0"/>
              <w:adjustRightInd w:val="0"/>
              <w:spacing w:after="0" w:line="240" w:lineRule="auto"/>
              <w:ind w:left="102" w:right="538"/>
              <w:rPr>
                <w:rFonts w:ascii="Times New Roman" w:hAnsi="Times New Roman" w:cs="Times New Roman"/>
              </w:rPr>
            </w:pPr>
            <w:r w:rsidRPr="00C32AAB">
              <w:rPr>
                <w:rFonts w:ascii="Arial" w:hAnsi="Arial" w:cs="Arial"/>
                <w:lang w:val="cy-GB"/>
              </w:rPr>
              <w:t>yn llunio a chyhoeddi adroddiad monitro blynyddol a fydd yn cael ei gyhoeddi ar ei brif wefan.</w:t>
            </w:r>
          </w:p>
        </w:tc>
      </w:tr>
    </w:tbl>
    <w:p w14:paraId="0B3B1487" w14:textId="77777777" w:rsidR="000152D7" w:rsidRPr="00C32AAB" w:rsidRDefault="000152D7"/>
    <w:sectPr w:rsidR="000152D7" w:rsidRPr="00C32AAB">
      <w:pgSz w:w="16840" w:h="11920" w:orient="landscape"/>
      <w:pgMar w:top="1080" w:right="1220" w:bottom="280" w:left="12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D7"/>
    <w:rsid w:val="000152D7"/>
    <w:rsid w:val="00046670"/>
    <w:rsid w:val="000F273B"/>
    <w:rsid w:val="000F64C8"/>
    <w:rsid w:val="001A18B7"/>
    <w:rsid w:val="001A7E78"/>
    <w:rsid w:val="00237C00"/>
    <w:rsid w:val="002A3859"/>
    <w:rsid w:val="003347F8"/>
    <w:rsid w:val="00362D9B"/>
    <w:rsid w:val="003B2B1C"/>
    <w:rsid w:val="003F6AC7"/>
    <w:rsid w:val="004A1905"/>
    <w:rsid w:val="004A7BF7"/>
    <w:rsid w:val="004D07E9"/>
    <w:rsid w:val="004E618C"/>
    <w:rsid w:val="004F7573"/>
    <w:rsid w:val="004F7757"/>
    <w:rsid w:val="0051003A"/>
    <w:rsid w:val="00576586"/>
    <w:rsid w:val="00632631"/>
    <w:rsid w:val="00684A8D"/>
    <w:rsid w:val="00695F9F"/>
    <w:rsid w:val="006A3563"/>
    <w:rsid w:val="00773D4E"/>
    <w:rsid w:val="00825985"/>
    <w:rsid w:val="00893121"/>
    <w:rsid w:val="008F3F68"/>
    <w:rsid w:val="008F7F64"/>
    <w:rsid w:val="00921C9F"/>
    <w:rsid w:val="00924248"/>
    <w:rsid w:val="0093442C"/>
    <w:rsid w:val="00A55E0E"/>
    <w:rsid w:val="00AA24F8"/>
    <w:rsid w:val="00B57930"/>
    <w:rsid w:val="00BD0133"/>
    <w:rsid w:val="00C32AAB"/>
    <w:rsid w:val="00CB3C22"/>
    <w:rsid w:val="00D0127A"/>
    <w:rsid w:val="00E3156A"/>
    <w:rsid w:val="00E835AB"/>
    <w:rsid w:val="00EA1572"/>
    <w:rsid w:val="00F0799D"/>
    <w:rsid w:val="00F56508"/>
    <w:rsid w:val="00F57C90"/>
    <w:rsid w:val="00FF3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67507"/>
  <w15:docId w15:val="{BF67D956-D3D3-4244-814D-9E997A13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wwfire.gov.uk/English/Safety/Kids-Zone/Pages/default.aspx" TargetMode="External"/><Relationship Id="rId3" Type="http://schemas.openxmlformats.org/officeDocument/2006/relationships/settings" Target="settings.xml"/><Relationship Id="rId7" Type="http://schemas.openxmlformats.org/officeDocument/2006/relationships/hyperlink" Target="http://www.mawwfire.gov.uk/English/Safety/Kids-Zone/Pages/default.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il@mawwfire.gov.uk" TargetMode="External"/><Relationship Id="rId5" Type="http://schemas.openxmlformats.org/officeDocument/2006/relationships/hyperlink" Target="mailto:post@tancgc.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0C9B6-E760-4FBB-BAB1-B0D19C46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Welsh Language Standards Implementation Plan</vt:lpstr>
    </vt:vector>
  </TitlesOfParts>
  <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Welsh Language Standards Implementation Plan</dc:title>
  <dc:creator>baldwc</dc:creator>
  <cp:lastModifiedBy>Grist Clare              H.Q.</cp:lastModifiedBy>
  <cp:revision>2</cp:revision>
  <dcterms:created xsi:type="dcterms:W3CDTF">2021-09-22T05:46:00Z</dcterms:created>
  <dcterms:modified xsi:type="dcterms:W3CDTF">2021-09-22T05:46:00Z</dcterms:modified>
</cp:coreProperties>
</file>