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AA8F" w14:textId="77777777" w:rsidR="009D50CD" w:rsidRDefault="009D50CD" w:rsidP="009D50CD">
      <w:pPr>
        <w:pStyle w:val="Default"/>
        <w:jc w:val="center"/>
        <w:rPr>
          <w:rFonts w:ascii="Segoe UI" w:hAnsi="Segoe UI" w:cs="Segoe UI"/>
          <w:noProof/>
          <w:color w:val="0072BC"/>
          <w:sz w:val="16"/>
          <w:szCs w:val="16"/>
          <w:lang w:val="en-US"/>
        </w:rPr>
      </w:pPr>
    </w:p>
    <w:p w14:paraId="554CAA90" w14:textId="77777777" w:rsidR="00764A9E" w:rsidRDefault="00D73ADC" w:rsidP="009D50CD">
      <w:pPr>
        <w:pStyle w:val="Default"/>
        <w:jc w:val="center"/>
      </w:pPr>
      <w:r w:rsidRPr="00764A9E">
        <w:rPr>
          <w:noProof/>
        </w:rPr>
        <w:drawing>
          <wp:inline distT="0" distB="0" distL="0" distR="0" wp14:anchorId="554CAAA5" wp14:editId="554CAAA6">
            <wp:extent cx="1699260" cy="1542886"/>
            <wp:effectExtent l="0" t="0" r="0" b="635"/>
            <wp:docPr id="2" name="Picture 2" descr="C:\Users\9995522\Desktop\Fire Authority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60311" name="Picture 1" descr="C:\Users\9995522\Desktop\Fire Authority 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29" cy="1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AA91" w14:textId="77777777" w:rsidR="009D50CD" w:rsidRDefault="009D50CD" w:rsidP="009D50CD">
      <w:pPr>
        <w:pStyle w:val="Default"/>
        <w:jc w:val="center"/>
      </w:pPr>
    </w:p>
    <w:p w14:paraId="554CAA92" w14:textId="77777777" w:rsidR="009D50CD" w:rsidRDefault="00D73ADC" w:rsidP="009D50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cy-GB"/>
        </w:rPr>
        <w:t>GWASANAETH TÂN AC ACHUB CANOLBARTH A GORLLEWIN CYMRU</w:t>
      </w:r>
    </w:p>
    <w:p w14:paraId="554CAA93" w14:textId="77777777" w:rsidR="009D50CD" w:rsidRDefault="00D73ADC" w:rsidP="009D50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Datganiad o Gyfrifon ar gyfer Blwyddyn Ariannol 2019-20</w:t>
      </w:r>
    </w:p>
    <w:p w14:paraId="7074A412" w14:textId="77777777" w:rsidR="00D73ADC" w:rsidRDefault="00D73ADC" w:rsidP="00D73A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 xml:space="preserve"> </w:t>
      </w:r>
    </w:p>
    <w:p w14:paraId="554CAA95" w14:textId="1B74F200" w:rsidR="009D50CD" w:rsidRPr="00D73ADC" w:rsidRDefault="00D73ADC" w:rsidP="00D73ADC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3"/>
          <w:szCs w:val="23"/>
          <w:lang w:val="cy-GB"/>
        </w:rPr>
        <w:t xml:space="preserve">Rhoddir rhybudd trwy hyn, yn unol ag Adran 29 o Ddeddf Archwilio Cyhoeddus (Cymru) 2004 ac Adran 13 o Reoliadau Cyfrifon ac Archwilio (Cymru) (Diwygio) 2018: </w:t>
      </w:r>
    </w:p>
    <w:p w14:paraId="554CAA96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554CAA97" w14:textId="77777777" w:rsidR="009D50CD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Bod y gwaith o archwilio Datganiad o Gyfrifon Gwasanaeth Tân ac Achub Canolbarth a Gorllewin Cym</w:t>
      </w:r>
      <w:r>
        <w:rPr>
          <w:sz w:val="23"/>
          <w:szCs w:val="23"/>
          <w:lang w:val="cy-GB"/>
        </w:rPr>
        <w:t xml:space="preserve">ru ar gyfer y flwyddyn a ddaeth i ben ar 31 Mawrth 2020 wedi dod i ben. </w:t>
      </w:r>
    </w:p>
    <w:p w14:paraId="554CAA98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554CAA99" w14:textId="77777777" w:rsidR="009D50CD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 xml:space="preserve">Mae'r Datganiad o Gyfrifon, gan gynnwys adroddiad yr Archwilydd, ar gael i'w archwilio ar-lein. </w:t>
      </w:r>
    </w:p>
    <w:p w14:paraId="554CAA9A" w14:textId="77777777" w:rsidR="00871BDD" w:rsidRDefault="00871BDD" w:rsidP="00871BDD">
      <w:pPr>
        <w:pStyle w:val="Default"/>
        <w:jc w:val="both"/>
        <w:rPr>
          <w:sz w:val="23"/>
          <w:szCs w:val="23"/>
        </w:rPr>
      </w:pPr>
    </w:p>
    <w:p w14:paraId="554CAA9B" w14:textId="77777777" w:rsidR="00053BE0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Mae hefyd ar gael yn y swyddfeydd a nodir isod i'w archwilio gan unrhyw etholwr llyw</w:t>
      </w:r>
      <w:r>
        <w:rPr>
          <w:sz w:val="23"/>
          <w:szCs w:val="23"/>
          <w:lang w:val="cy-GB"/>
        </w:rPr>
        <w:t>odraeth leol ar gyfer yr ardal y mae'r cyfrifon yn ymwneud â hi, a chaiff unrhyw etholwr o'r fath wneud copïau neu ddyfynnu ohono.</w:t>
      </w:r>
    </w:p>
    <w:p w14:paraId="554CAA9C" w14:textId="77777777" w:rsidR="00C0161A" w:rsidRDefault="00C0161A" w:rsidP="00871BDD">
      <w:pPr>
        <w:pStyle w:val="Default"/>
        <w:jc w:val="both"/>
        <w:rPr>
          <w:sz w:val="23"/>
          <w:szCs w:val="23"/>
        </w:rPr>
      </w:pPr>
    </w:p>
    <w:p w14:paraId="554CAA9D" w14:textId="77777777" w:rsidR="00D53B7A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Oherwydd cyfyngiadau Covid-19, cysylltwch â'r Pennaeth Cyllid i wneud apwyntiad.</w:t>
      </w:r>
    </w:p>
    <w:p w14:paraId="554CAA9E" w14:textId="77777777" w:rsidR="00C0536D" w:rsidRDefault="00C0536D" w:rsidP="00871BDD">
      <w:pPr>
        <w:pStyle w:val="Default"/>
        <w:jc w:val="both"/>
        <w:rPr>
          <w:sz w:val="23"/>
          <w:szCs w:val="23"/>
        </w:rPr>
      </w:pPr>
    </w:p>
    <w:p w14:paraId="554CAA9F" w14:textId="77777777" w:rsidR="00C0536D" w:rsidRPr="002A589B" w:rsidRDefault="00D73ADC" w:rsidP="00C0536D">
      <w:pPr>
        <w:pStyle w:val="ParagraffRhestr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 xml:space="preserve">Trwy e-bost: </w:t>
      </w:r>
      <w:hyperlink r:id="rId9" w:history="1">
        <w:r w:rsidRPr="002A589B">
          <w:rPr>
            <w:rStyle w:val="Hyperddolen"/>
            <w:rFonts w:ascii="Arial" w:hAnsi="Arial" w:cs="Arial"/>
            <w:sz w:val="23"/>
            <w:szCs w:val="23"/>
            <w:lang w:val="cy-GB"/>
          </w:rPr>
          <w:t>finance@mawwfire.gov.uk</w:t>
        </w:r>
      </w:hyperlink>
      <w:r w:rsidRPr="002A589B">
        <w:rPr>
          <w:rFonts w:ascii="Arial" w:hAnsi="Arial" w:cs="Arial"/>
          <w:sz w:val="23"/>
          <w:szCs w:val="23"/>
          <w:lang w:val="cy-GB"/>
        </w:rPr>
        <w:t xml:space="preserve">, </w:t>
      </w:r>
    </w:p>
    <w:p w14:paraId="554CAAA0" w14:textId="77777777" w:rsidR="00C0536D" w:rsidRPr="002A589B" w:rsidRDefault="00D73ADC" w:rsidP="00C0536D">
      <w:pPr>
        <w:pStyle w:val="ParagraffRhestr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>Rhif ffôn: 01267 226870</w:t>
      </w:r>
    </w:p>
    <w:p w14:paraId="554CAAA1" w14:textId="77777777" w:rsidR="00C0536D" w:rsidRPr="002A589B" w:rsidRDefault="00D73ADC" w:rsidP="00C0536D">
      <w:pPr>
        <w:pStyle w:val="ParagraffRhestr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>Trwy'r post: Pencadlys y Gwasanaeth Tân, Caerfyrddin, SA31 1SP</w:t>
      </w:r>
    </w:p>
    <w:p w14:paraId="554CAAA2" w14:textId="77777777" w:rsidR="009C05CC" w:rsidRDefault="009C05CC" w:rsidP="00871BDD">
      <w:pPr>
        <w:pStyle w:val="Default"/>
        <w:jc w:val="both"/>
        <w:rPr>
          <w:sz w:val="23"/>
          <w:szCs w:val="23"/>
        </w:rPr>
      </w:pPr>
    </w:p>
    <w:p w14:paraId="554CAAA3" w14:textId="77777777" w:rsidR="00871BDD" w:rsidRDefault="00871BDD" w:rsidP="009D50CD">
      <w:pPr>
        <w:pStyle w:val="Default"/>
        <w:rPr>
          <w:sz w:val="23"/>
          <w:szCs w:val="23"/>
        </w:rPr>
      </w:pPr>
    </w:p>
    <w:p w14:paraId="554CAAA4" w14:textId="77777777" w:rsidR="009D50CD" w:rsidRDefault="00D73ADC" w:rsidP="009D50CD">
      <w:pPr>
        <w:pStyle w:val="Default"/>
        <w:rPr>
          <w:sz w:val="23"/>
          <w:szCs w:val="23"/>
        </w:rPr>
      </w:pPr>
      <w:r>
        <w:rPr>
          <w:sz w:val="23"/>
          <w:szCs w:val="23"/>
          <w:lang w:val="cy-GB"/>
        </w:rPr>
        <w:t xml:space="preserve">Dyddiad: 29 Medi 2020 </w:t>
      </w:r>
    </w:p>
    <w:sectPr w:rsidR="009D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7EA0"/>
    <w:multiLevelType w:val="hybridMultilevel"/>
    <w:tmpl w:val="BC6AB6A4"/>
    <w:lvl w:ilvl="0" w:tplc="8294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CA2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C60210" w:tentative="1">
      <w:start w:val="1"/>
      <w:numFmt w:val="lowerRoman"/>
      <w:lvlText w:val="%3."/>
      <w:lvlJc w:val="right"/>
      <w:pPr>
        <w:ind w:left="2160" w:hanging="180"/>
      </w:pPr>
    </w:lvl>
    <w:lvl w:ilvl="3" w:tplc="6FF6C9C4" w:tentative="1">
      <w:start w:val="1"/>
      <w:numFmt w:val="decimal"/>
      <w:lvlText w:val="%4."/>
      <w:lvlJc w:val="left"/>
      <w:pPr>
        <w:ind w:left="2880" w:hanging="360"/>
      </w:pPr>
    </w:lvl>
    <w:lvl w:ilvl="4" w:tplc="FCEEE296" w:tentative="1">
      <w:start w:val="1"/>
      <w:numFmt w:val="lowerLetter"/>
      <w:lvlText w:val="%5."/>
      <w:lvlJc w:val="left"/>
      <w:pPr>
        <w:ind w:left="3600" w:hanging="360"/>
      </w:pPr>
    </w:lvl>
    <w:lvl w:ilvl="5" w:tplc="16C4D964" w:tentative="1">
      <w:start w:val="1"/>
      <w:numFmt w:val="lowerRoman"/>
      <w:lvlText w:val="%6."/>
      <w:lvlJc w:val="right"/>
      <w:pPr>
        <w:ind w:left="4320" w:hanging="180"/>
      </w:pPr>
    </w:lvl>
    <w:lvl w:ilvl="6" w:tplc="5A723E10" w:tentative="1">
      <w:start w:val="1"/>
      <w:numFmt w:val="decimal"/>
      <w:lvlText w:val="%7."/>
      <w:lvlJc w:val="left"/>
      <w:pPr>
        <w:ind w:left="5040" w:hanging="360"/>
      </w:pPr>
    </w:lvl>
    <w:lvl w:ilvl="7" w:tplc="3D8C7258" w:tentative="1">
      <w:start w:val="1"/>
      <w:numFmt w:val="lowerLetter"/>
      <w:lvlText w:val="%8."/>
      <w:lvlJc w:val="left"/>
      <w:pPr>
        <w:ind w:left="5760" w:hanging="360"/>
      </w:pPr>
    </w:lvl>
    <w:lvl w:ilvl="8" w:tplc="372AB3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CD"/>
    <w:rsid w:val="00053BE0"/>
    <w:rsid w:val="00194419"/>
    <w:rsid w:val="002A589B"/>
    <w:rsid w:val="003024DE"/>
    <w:rsid w:val="003D3F76"/>
    <w:rsid w:val="00482817"/>
    <w:rsid w:val="004B32FE"/>
    <w:rsid w:val="00506522"/>
    <w:rsid w:val="00535F5E"/>
    <w:rsid w:val="00642511"/>
    <w:rsid w:val="006E0030"/>
    <w:rsid w:val="00764A9E"/>
    <w:rsid w:val="00846847"/>
    <w:rsid w:val="00871BDD"/>
    <w:rsid w:val="008C692B"/>
    <w:rsid w:val="009520B3"/>
    <w:rsid w:val="009C05CC"/>
    <w:rsid w:val="009D50CD"/>
    <w:rsid w:val="00B06DB6"/>
    <w:rsid w:val="00B64BBE"/>
    <w:rsid w:val="00BC0175"/>
    <w:rsid w:val="00C0161A"/>
    <w:rsid w:val="00C0536D"/>
    <w:rsid w:val="00CB2EE1"/>
    <w:rsid w:val="00D53B7A"/>
    <w:rsid w:val="00D73ADC"/>
    <w:rsid w:val="00D84640"/>
    <w:rsid w:val="00DA2405"/>
    <w:rsid w:val="00E74C6D"/>
    <w:rsid w:val="00E75E84"/>
    <w:rsid w:val="00E854F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CAA8F"/>
  <w15:chartTrackingRefBased/>
  <w15:docId w15:val="{3AF184D3-DF9D-4F10-AAF4-DD4069E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Default">
    <w:name w:val="Default"/>
    <w:rsid w:val="009D5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fRhestr">
    <w:name w:val="List Paragraph"/>
    <w:basedOn w:val="Normal"/>
    <w:uiPriority w:val="34"/>
    <w:qFormat/>
    <w:rsid w:val="00C0536D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C0536D"/>
    <w:rPr>
      <w:color w:val="0563C1" w:themeColor="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7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D7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@maww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E588A30E9647B97C1B2705D2DE81" ma:contentTypeVersion="11" ma:contentTypeDescription="Create a new document." ma:contentTypeScope="" ma:versionID="0dca5c16e3383dc3fe74dd1b1ccc0c16">
  <xsd:schema xmlns:xsd="http://www.w3.org/2001/XMLSchema" xmlns:xs="http://www.w3.org/2001/XMLSchema" xmlns:p="http://schemas.microsoft.com/office/2006/metadata/properties" xmlns:ns2="35a2596b-6f4b-4cb6-be39-9a8f89d1d2f1" xmlns:ns3="ea1e2365-ff4c-408d-a49f-ae15b171b6d3" targetNamespace="http://schemas.microsoft.com/office/2006/metadata/properties" ma:root="true" ma:fieldsID="94c31e05fc2eb5c124e23ac5eb77201a" ns2:_="" ns3:_="">
    <xsd:import namespace="35a2596b-6f4b-4cb6-be39-9a8f89d1d2f1"/>
    <xsd:import namespace="ea1e2365-ff4c-408d-a49f-ae15b171b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2596b-6f4b-4cb6-be39-9a8f89d1d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2365-ff4c-408d-a49f-ae15b171b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F8490-9D3E-4A11-A92A-3F4B024A79DD}">
  <ds:schemaRefs/>
</ds:datastoreItem>
</file>

<file path=customXml/itemProps2.xml><?xml version="1.0" encoding="utf-8"?>
<ds:datastoreItem xmlns:ds="http://schemas.openxmlformats.org/officeDocument/2006/customXml" ds:itemID="{C2BB530D-1AB6-4E4C-9748-8BE809DB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1C523-A782-4BAA-9741-535A53E0ED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1e2365-ff4c-408d-a49f-ae15b171b6d3"/>
    <ds:schemaRef ds:uri="http://purl.org/dc/elements/1.1/"/>
    <ds:schemaRef ds:uri="http://schemas.microsoft.com/office/2006/metadata/properties"/>
    <ds:schemaRef ds:uri="35a2596b-6f4b-4cb6-be39-9a8f89d1d2f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Mansbridge Sarah     H.Q.</dc:creator>
  <cp:lastModifiedBy>Carys Walters</cp:lastModifiedBy>
  <cp:revision>20</cp:revision>
  <dcterms:created xsi:type="dcterms:W3CDTF">2020-09-30T10:04:00Z</dcterms:created>
  <dcterms:modified xsi:type="dcterms:W3CDTF">2020-10-19T13:52:00Z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0x0101002029E588A30E9647B97C1B2705D2DE81</vt:lpwstr>
  </property>
</Properties>
</file>